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41" w:rsidRPr="003A10D6" w:rsidRDefault="00426B41" w:rsidP="00426B41">
      <w:pPr>
        <w:pStyle w:val="Normln0"/>
        <w:widowControl/>
        <w:overflowPunct/>
        <w:autoSpaceDE/>
        <w:adjustRightInd/>
        <w:jc w:val="both"/>
        <w:rPr>
          <w:rFonts w:ascii="Arial Black" w:hAnsi="Arial Black"/>
          <w:b/>
          <w:sz w:val="32"/>
          <w:szCs w:val="32"/>
        </w:rPr>
      </w:pPr>
      <w:bookmarkStart w:id="0" w:name="_Hlk92897921"/>
      <w:r>
        <w:rPr>
          <w:noProof/>
        </w:rPr>
        <w:drawing>
          <wp:anchor distT="0" distB="0" distL="114300" distR="114300" simplePos="0" relativeHeight="251659264" behindDoc="0" locked="0" layoutInCell="1" allowOverlap="1" wp14:anchorId="17605835" wp14:editId="6624953D">
            <wp:simplePos x="0" y="0"/>
            <wp:positionH relativeFrom="column">
              <wp:posOffset>0</wp:posOffset>
            </wp:positionH>
            <wp:positionV relativeFrom="paragraph">
              <wp:posOffset>104775</wp:posOffset>
            </wp:positionV>
            <wp:extent cx="457200" cy="514350"/>
            <wp:effectExtent l="19050" t="0" r="0" b="0"/>
            <wp:wrapSquare wrapText="bothSides"/>
            <wp:docPr id="2" name="obrázek 2" descr="DŘEVĚNI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ŘEVĚNICE 2"/>
                    <pic:cNvPicPr>
                      <a:picLocks noChangeAspect="1" noChangeArrowheads="1"/>
                    </pic:cNvPicPr>
                  </pic:nvPicPr>
                  <pic:blipFill>
                    <a:blip r:embed="rId5"/>
                    <a:srcRect/>
                    <a:stretch>
                      <a:fillRect/>
                    </a:stretch>
                  </pic:blipFill>
                  <pic:spPr bwMode="auto">
                    <a:xfrm>
                      <a:off x="0" y="0"/>
                      <a:ext cx="457200" cy="514350"/>
                    </a:xfrm>
                    <a:prstGeom prst="rect">
                      <a:avLst/>
                    </a:prstGeom>
                    <a:noFill/>
                  </pic:spPr>
                </pic:pic>
              </a:graphicData>
            </a:graphic>
          </wp:anchor>
        </w:drawing>
      </w:r>
      <w:r>
        <w:rPr>
          <w:rFonts w:ascii="Arial Black" w:hAnsi="Arial Black"/>
          <w:b/>
          <w:sz w:val="32"/>
          <w:szCs w:val="32"/>
        </w:rPr>
        <w:t xml:space="preserve">     Obecní úřad Dřevěnice</w:t>
      </w:r>
    </w:p>
    <w:p w:rsidR="00426B41" w:rsidRPr="003A10D6" w:rsidRDefault="00426B41" w:rsidP="00426B41">
      <w:pPr>
        <w:pStyle w:val="Normln0"/>
        <w:widowControl/>
        <w:pBdr>
          <w:bottom w:val="single" w:sz="6" w:space="1" w:color="auto"/>
        </w:pBdr>
        <w:overflowPunct/>
        <w:autoSpaceDE/>
        <w:adjustRightInd/>
        <w:jc w:val="both"/>
        <w:rPr>
          <w:rFonts w:ascii="Arial Black" w:hAnsi="Arial Black"/>
          <w:b/>
          <w:szCs w:val="24"/>
        </w:rPr>
      </w:pPr>
      <w:r>
        <w:rPr>
          <w:rFonts w:ascii="Arial Black" w:hAnsi="Arial Black"/>
          <w:b/>
          <w:szCs w:val="24"/>
        </w:rPr>
        <w:tab/>
      </w:r>
      <w:r w:rsidRPr="003A10D6">
        <w:rPr>
          <w:rFonts w:ascii="Arial Black" w:hAnsi="Arial Black"/>
          <w:b/>
          <w:szCs w:val="24"/>
        </w:rPr>
        <w:t>Dřevěnice 56, 507 13 Železnice</w:t>
      </w:r>
    </w:p>
    <w:p w:rsidR="00426B41" w:rsidRDefault="00426B41" w:rsidP="00426B41">
      <w:pPr>
        <w:pStyle w:val="Normln0"/>
        <w:widowControl/>
        <w:overflowPunct/>
        <w:autoSpaceDE/>
        <w:adjustRightInd/>
        <w:jc w:val="both"/>
        <w:rPr>
          <w:rFonts w:ascii="Arial Black" w:hAnsi="Arial Black"/>
          <w:b/>
          <w:szCs w:val="24"/>
        </w:rPr>
      </w:pPr>
    </w:p>
    <w:p w:rsidR="00426B41" w:rsidRPr="002C567F" w:rsidRDefault="00426B41" w:rsidP="002C567F">
      <w:pPr>
        <w:pStyle w:val="Bezmezer"/>
        <w:rPr>
          <w:i/>
        </w:rPr>
      </w:pPr>
      <w:proofErr w:type="spellStart"/>
      <w:proofErr w:type="gramStart"/>
      <w:r w:rsidRPr="002C567F">
        <w:t>Vyřizuje:Lukavcová</w:t>
      </w:r>
      <w:proofErr w:type="spellEnd"/>
      <w:proofErr w:type="gramEnd"/>
      <w:r w:rsidRPr="002C567F">
        <w:t xml:space="preserve"> Ludmila</w:t>
      </w:r>
    </w:p>
    <w:p w:rsidR="00426B41" w:rsidRPr="002C567F" w:rsidRDefault="00426B41" w:rsidP="002C567F">
      <w:pPr>
        <w:pStyle w:val="Bezmezer"/>
        <w:rPr>
          <w:i/>
        </w:rPr>
      </w:pPr>
      <w:r w:rsidRPr="002C567F">
        <w:t>Datum:</w:t>
      </w:r>
      <w:r w:rsidR="00951F8C">
        <w:t xml:space="preserve"> 12.1.2022</w:t>
      </w:r>
    </w:p>
    <w:p w:rsidR="00426B41" w:rsidRPr="002C567F" w:rsidRDefault="00426B41" w:rsidP="002C567F">
      <w:pPr>
        <w:pStyle w:val="Bezmezer"/>
        <w:rPr>
          <w:i/>
        </w:rPr>
      </w:pPr>
      <w:r w:rsidRPr="002C567F">
        <w:t xml:space="preserve">Naše č.j.: </w:t>
      </w:r>
      <w:r w:rsidR="00AE50B1">
        <w:t>3</w:t>
      </w:r>
      <w:r w:rsidRPr="002C567F">
        <w:t>/202</w:t>
      </w:r>
      <w:r w:rsidR="00951F8C">
        <w:t>2</w:t>
      </w:r>
      <w:r w:rsidRPr="002C567F">
        <w:t>/Luk</w:t>
      </w:r>
    </w:p>
    <w:p w:rsidR="00426B41" w:rsidRPr="002C567F" w:rsidRDefault="00426B41" w:rsidP="002C567F">
      <w:pPr>
        <w:pStyle w:val="Bezmezer"/>
        <w:rPr>
          <w:b/>
        </w:rPr>
      </w:pPr>
      <w:r w:rsidRPr="002C567F">
        <w:sym w:font="Wingdings" w:char="F028"/>
      </w:r>
      <w:r w:rsidRPr="002C567F">
        <w:t xml:space="preserve"> </w:t>
      </w:r>
      <w:r w:rsidRPr="002C567F">
        <w:rPr>
          <w:b/>
        </w:rPr>
        <w:t xml:space="preserve">601 395 386 Mgr. Vrabec, 736 279 726 </w:t>
      </w:r>
      <w:proofErr w:type="spellStart"/>
      <w:r w:rsidRPr="002C567F">
        <w:rPr>
          <w:b/>
        </w:rPr>
        <w:t>Lukavcová</w:t>
      </w:r>
      <w:proofErr w:type="spellEnd"/>
    </w:p>
    <w:p w:rsidR="00426B41" w:rsidRPr="002C567F" w:rsidRDefault="00426B41" w:rsidP="002C567F">
      <w:pPr>
        <w:pStyle w:val="Bezmezer"/>
        <w:rPr>
          <w:i/>
        </w:rPr>
      </w:pPr>
      <w:r w:rsidRPr="002C567F">
        <w:t>Datové schránky: sska6si</w:t>
      </w:r>
    </w:p>
    <w:p w:rsidR="00426B41" w:rsidRPr="002C567F" w:rsidRDefault="00426B41" w:rsidP="002C567F">
      <w:pPr>
        <w:pStyle w:val="Bezmezer"/>
        <w:rPr>
          <w:i/>
        </w:rPr>
      </w:pPr>
      <w:r w:rsidRPr="002C567F">
        <w:t xml:space="preserve">Email: </w:t>
      </w:r>
      <w:hyperlink r:id="rId6" w:history="1">
        <w:r w:rsidRPr="002C567F">
          <w:rPr>
            <w:rStyle w:val="Hypertextovodkaz"/>
            <w:rFonts w:cs="Arial"/>
            <w:i/>
            <w:sz w:val="20"/>
            <w:szCs w:val="20"/>
          </w:rPr>
          <w:t>ou.drevenice@tiscali.cz</w:t>
        </w:r>
      </w:hyperlink>
    </w:p>
    <w:p w:rsidR="00426B41" w:rsidRDefault="00426B41" w:rsidP="002C567F">
      <w:pPr>
        <w:pStyle w:val="Bezmezer"/>
        <w:rPr>
          <w:rStyle w:val="Hypertextovodkaz"/>
          <w:rFonts w:ascii="Arial" w:hAnsi="Arial" w:cs="Arial"/>
          <w:sz w:val="20"/>
          <w:szCs w:val="20"/>
        </w:rPr>
      </w:pPr>
      <w:r w:rsidRPr="002C567F">
        <w:t xml:space="preserve">Internetové stránky: </w:t>
      </w:r>
      <w:hyperlink r:id="rId7" w:history="1">
        <w:r w:rsidRPr="002C567F">
          <w:rPr>
            <w:rStyle w:val="Hypertextovodkaz"/>
            <w:rFonts w:cs="Arial"/>
            <w:sz w:val="20"/>
            <w:szCs w:val="20"/>
          </w:rPr>
          <w:t>www.drevenice.org</w:t>
        </w:r>
      </w:hyperlink>
    </w:p>
    <w:p w:rsidR="00677E5D" w:rsidRDefault="00677E5D" w:rsidP="00426B41">
      <w:pPr>
        <w:rPr>
          <w:b/>
          <w:bCs/>
          <w:sz w:val="24"/>
          <w:szCs w:val="24"/>
        </w:rPr>
      </w:pPr>
    </w:p>
    <w:bookmarkEnd w:id="0"/>
    <w:p w:rsidR="00426B41" w:rsidRPr="004C3BC5" w:rsidRDefault="00426B41" w:rsidP="00426B41">
      <w:pPr>
        <w:rPr>
          <w:b/>
          <w:bCs/>
          <w:sz w:val="24"/>
          <w:szCs w:val="24"/>
        </w:rPr>
      </w:pPr>
      <w:r w:rsidRPr="004C3BC5">
        <w:rPr>
          <w:b/>
          <w:bCs/>
          <w:sz w:val="24"/>
          <w:szCs w:val="24"/>
        </w:rPr>
        <w:t>Obec Dřevěnice, Dřevěnice 56, 507 13 Ž</w:t>
      </w:r>
      <w:r w:rsidR="002C567F">
        <w:rPr>
          <w:b/>
          <w:bCs/>
          <w:sz w:val="24"/>
          <w:szCs w:val="24"/>
        </w:rPr>
        <w:t>e</w:t>
      </w:r>
      <w:r w:rsidRPr="004C3BC5">
        <w:rPr>
          <w:b/>
          <w:bCs/>
          <w:sz w:val="24"/>
          <w:szCs w:val="24"/>
        </w:rPr>
        <w:t>leznice</w:t>
      </w:r>
    </w:p>
    <w:p w:rsidR="00426B41" w:rsidRPr="004C3BC5" w:rsidRDefault="00426B41" w:rsidP="00426B41">
      <w:pPr>
        <w:jc w:val="center"/>
        <w:rPr>
          <w:b/>
          <w:bCs/>
          <w:sz w:val="24"/>
          <w:szCs w:val="24"/>
        </w:rPr>
      </w:pPr>
      <w:r w:rsidRPr="004C3BC5">
        <w:rPr>
          <w:b/>
          <w:bCs/>
          <w:sz w:val="24"/>
          <w:szCs w:val="24"/>
        </w:rPr>
        <w:t>ROZHOD</w:t>
      </w:r>
      <w:r w:rsidR="00F7616D">
        <w:rPr>
          <w:b/>
          <w:bCs/>
          <w:sz w:val="24"/>
          <w:szCs w:val="24"/>
        </w:rPr>
        <w:t>N</w:t>
      </w:r>
      <w:r w:rsidRPr="004C3BC5">
        <w:rPr>
          <w:b/>
          <w:bCs/>
          <w:sz w:val="24"/>
          <w:szCs w:val="24"/>
        </w:rPr>
        <w:t>UTÍ</w:t>
      </w:r>
    </w:p>
    <w:p w:rsidR="00426B41" w:rsidRDefault="00426B41" w:rsidP="00426B41">
      <w:pPr>
        <w:jc w:val="both"/>
        <w:rPr>
          <w:sz w:val="24"/>
          <w:szCs w:val="24"/>
        </w:rPr>
      </w:pPr>
      <w:r w:rsidRPr="004C3BC5">
        <w:rPr>
          <w:sz w:val="24"/>
          <w:szCs w:val="24"/>
        </w:rPr>
        <w:t>Obecní úřad Dřevěnice jako orgán ochrany přírody místně příslušný podle § 11 zákona č. 500/2004 Sb., správní řád, ve znění pozdějších předpisů (dále „správní řád“) a věcně příslušný podle § 76 odst. 1 písm. a) zákona č. 114/1992 Sb., o ochraně přírody a krajiny, ve znění pozdějších předpisů (dále „zákon č. 114/1992 Sb.“), k povolování kácení dřevin podle § 8 odst. 1 zákona č. 114/1992 Sb. a k uložení náhradní výsadby podle § 9 zákona č. 114/1992 Sb. po provedeném řízení podle správního řádu vydává</w:t>
      </w:r>
    </w:p>
    <w:p w:rsidR="00426B41" w:rsidRPr="002C567F" w:rsidRDefault="00426B41" w:rsidP="00426B41">
      <w:pPr>
        <w:jc w:val="center"/>
        <w:rPr>
          <w:b/>
          <w:bCs/>
          <w:sz w:val="24"/>
          <w:szCs w:val="24"/>
        </w:rPr>
      </w:pPr>
      <w:r w:rsidRPr="002C567F">
        <w:rPr>
          <w:b/>
          <w:bCs/>
          <w:sz w:val="24"/>
          <w:szCs w:val="24"/>
        </w:rPr>
        <w:t>povolení ke kácení</w:t>
      </w:r>
    </w:p>
    <w:p w:rsidR="00426B41" w:rsidRPr="004C3BC5" w:rsidRDefault="00426B41" w:rsidP="00426B41">
      <w:pPr>
        <w:jc w:val="both"/>
        <w:rPr>
          <w:sz w:val="24"/>
          <w:szCs w:val="24"/>
        </w:rPr>
      </w:pPr>
      <w:r w:rsidRPr="004C3BC5">
        <w:rPr>
          <w:sz w:val="24"/>
          <w:szCs w:val="24"/>
        </w:rPr>
        <w:t>následujících dřevin rostoucích mimo les, vše v katastrálním území Dřevěnice,</w:t>
      </w:r>
      <w:r w:rsidR="000F7823">
        <w:rPr>
          <w:sz w:val="24"/>
          <w:szCs w:val="24"/>
        </w:rPr>
        <w:t xml:space="preserve"> číslo parcely KN 13</w:t>
      </w:r>
      <w:r w:rsidR="00951F8C">
        <w:rPr>
          <w:sz w:val="24"/>
          <w:szCs w:val="24"/>
        </w:rPr>
        <w:t>17</w:t>
      </w:r>
      <w:r w:rsidR="000F7823">
        <w:rPr>
          <w:sz w:val="24"/>
          <w:szCs w:val="24"/>
        </w:rPr>
        <w:t>,</w:t>
      </w:r>
      <w:r w:rsidRPr="004C3BC5">
        <w:rPr>
          <w:sz w:val="24"/>
          <w:szCs w:val="24"/>
        </w:rPr>
        <w:t xml:space="preserve"> </w:t>
      </w:r>
      <w:r w:rsidR="00D45077" w:rsidRPr="004C3BC5">
        <w:rPr>
          <w:sz w:val="24"/>
          <w:szCs w:val="24"/>
        </w:rPr>
        <w:t>obvod kmene je měřen ve výšce 130 cm nad zemí</w:t>
      </w:r>
      <w:r w:rsidRPr="004C3BC5">
        <w:rPr>
          <w:sz w:val="24"/>
          <w:szCs w:val="24"/>
        </w:rPr>
        <w:t>:</w:t>
      </w:r>
    </w:p>
    <w:p w:rsidR="00A57B4B" w:rsidRPr="00951F8C" w:rsidRDefault="00951F8C" w:rsidP="00951F8C">
      <w:pPr>
        <w:jc w:val="center"/>
        <w:rPr>
          <w:b/>
          <w:bCs/>
          <w:sz w:val="24"/>
          <w:szCs w:val="24"/>
        </w:rPr>
      </w:pPr>
      <w:r w:rsidRPr="00951F8C">
        <w:rPr>
          <w:b/>
          <w:bCs/>
          <w:sz w:val="24"/>
          <w:szCs w:val="24"/>
        </w:rPr>
        <w:t xml:space="preserve">3 ks olší, </w:t>
      </w:r>
      <w:bookmarkStart w:id="1" w:name="_Hlk92898137"/>
      <w:r w:rsidRPr="00951F8C">
        <w:rPr>
          <w:b/>
          <w:bCs/>
          <w:sz w:val="24"/>
          <w:szCs w:val="24"/>
        </w:rPr>
        <w:t>obvod kmene 75</w:t>
      </w:r>
      <w:r w:rsidR="006860DA">
        <w:rPr>
          <w:b/>
          <w:bCs/>
          <w:sz w:val="24"/>
          <w:szCs w:val="24"/>
        </w:rPr>
        <w:t xml:space="preserve"> cm</w:t>
      </w:r>
      <w:r w:rsidRPr="00951F8C">
        <w:rPr>
          <w:b/>
          <w:bCs/>
          <w:sz w:val="24"/>
          <w:szCs w:val="24"/>
        </w:rPr>
        <w:t>, 80</w:t>
      </w:r>
      <w:r w:rsidR="006860DA">
        <w:rPr>
          <w:b/>
          <w:bCs/>
          <w:sz w:val="24"/>
          <w:szCs w:val="24"/>
        </w:rPr>
        <w:t xml:space="preserve"> cm</w:t>
      </w:r>
      <w:r w:rsidRPr="00951F8C">
        <w:rPr>
          <w:b/>
          <w:bCs/>
          <w:sz w:val="24"/>
          <w:szCs w:val="24"/>
        </w:rPr>
        <w:t xml:space="preserve"> a 95 cm</w:t>
      </w:r>
    </w:p>
    <w:bookmarkEnd w:id="1"/>
    <w:p w:rsidR="00426B41" w:rsidRPr="004C3BC5" w:rsidRDefault="00426B41" w:rsidP="00426B41">
      <w:pPr>
        <w:jc w:val="both"/>
        <w:rPr>
          <w:sz w:val="24"/>
          <w:szCs w:val="24"/>
        </w:rPr>
      </w:pPr>
      <w:r w:rsidRPr="004C3BC5">
        <w:rPr>
          <w:sz w:val="24"/>
          <w:szCs w:val="24"/>
        </w:rPr>
        <w:t>Kácení uvedených dřevin se povoluje za následujících podmínek:</w:t>
      </w:r>
    </w:p>
    <w:p w:rsidR="00426B41" w:rsidRDefault="00426B41" w:rsidP="00426B41">
      <w:pPr>
        <w:pStyle w:val="Odstavecseseznamem"/>
        <w:numPr>
          <w:ilvl w:val="0"/>
          <w:numId w:val="2"/>
        </w:numPr>
        <w:jc w:val="both"/>
        <w:rPr>
          <w:sz w:val="24"/>
          <w:szCs w:val="24"/>
        </w:rPr>
      </w:pPr>
      <w:r w:rsidRPr="004C3BC5">
        <w:rPr>
          <w:sz w:val="24"/>
          <w:szCs w:val="24"/>
        </w:rPr>
        <w:t xml:space="preserve">kácení bude provedeno v období </w:t>
      </w:r>
      <w:r w:rsidR="00BC43DC">
        <w:rPr>
          <w:sz w:val="24"/>
          <w:szCs w:val="24"/>
        </w:rPr>
        <w:t>do konce března 202</w:t>
      </w:r>
      <w:r w:rsidR="00923609">
        <w:rPr>
          <w:sz w:val="24"/>
          <w:szCs w:val="24"/>
        </w:rPr>
        <w:t xml:space="preserve">2 nebo </w:t>
      </w:r>
      <w:r w:rsidR="00923609" w:rsidRPr="004C3BC5">
        <w:rPr>
          <w:sz w:val="24"/>
          <w:szCs w:val="24"/>
        </w:rPr>
        <w:t xml:space="preserve">od </w:t>
      </w:r>
      <w:proofErr w:type="gramStart"/>
      <w:r w:rsidR="00923609">
        <w:rPr>
          <w:sz w:val="24"/>
          <w:szCs w:val="24"/>
        </w:rPr>
        <w:t>ř</w:t>
      </w:r>
      <w:r w:rsidR="00552D6B">
        <w:rPr>
          <w:sz w:val="24"/>
          <w:szCs w:val="24"/>
        </w:rPr>
        <w:t>í</w:t>
      </w:r>
      <w:bookmarkStart w:id="2" w:name="_GoBack"/>
      <w:bookmarkEnd w:id="2"/>
      <w:r w:rsidR="00923609">
        <w:rPr>
          <w:sz w:val="24"/>
          <w:szCs w:val="24"/>
        </w:rPr>
        <w:t>jna  202</w:t>
      </w:r>
      <w:r w:rsidR="00923609">
        <w:rPr>
          <w:sz w:val="24"/>
          <w:szCs w:val="24"/>
        </w:rPr>
        <w:t>2</w:t>
      </w:r>
      <w:proofErr w:type="gramEnd"/>
      <w:r w:rsidR="00923609">
        <w:rPr>
          <w:sz w:val="24"/>
          <w:szCs w:val="24"/>
        </w:rPr>
        <w:t xml:space="preserve"> do konce března 202</w:t>
      </w:r>
      <w:r w:rsidR="00923609">
        <w:rPr>
          <w:sz w:val="24"/>
          <w:szCs w:val="24"/>
        </w:rPr>
        <w:t>3</w:t>
      </w:r>
      <w:r w:rsidR="00BC43DC">
        <w:rPr>
          <w:sz w:val="24"/>
          <w:szCs w:val="24"/>
        </w:rPr>
        <w:t xml:space="preserve">, </w:t>
      </w:r>
      <w:r w:rsidRPr="004C3BC5">
        <w:rPr>
          <w:sz w:val="24"/>
          <w:szCs w:val="24"/>
        </w:rPr>
        <w:t xml:space="preserve"> tj. v období vegetačního klidu;</w:t>
      </w:r>
    </w:p>
    <w:p w:rsidR="006860DA" w:rsidRDefault="006860DA" w:rsidP="006860DA">
      <w:pPr>
        <w:pStyle w:val="Odstavecseseznamem"/>
        <w:numPr>
          <w:ilvl w:val="0"/>
          <w:numId w:val="2"/>
        </w:numPr>
        <w:jc w:val="both"/>
        <w:rPr>
          <w:sz w:val="24"/>
          <w:szCs w:val="24"/>
        </w:rPr>
      </w:pPr>
      <w:r>
        <w:rPr>
          <w:sz w:val="24"/>
          <w:szCs w:val="24"/>
        </w:rPr>
        <w:t>náhradní výsadba stromů byla již provedena na podzim roku 2021 na parcele KN 1208</w:t>
      </w:r>
    </w:p>
    <w:p w:rsidR="006860DA" w:rsidRPr="00F7616D" w:rsidRDefault="006860DA" w:rsidP="006860DA">
      <w:pPr>
        <w:pStyle w:val="Odstavecseseznamem"/>
        <w:numPr>
          <w:ilvl w:val="0"/>
          <w:numId w:val="2"/>
        </w:numPr>
        <w:jc w:val="both"/>
        <w:rPr>
          <w:sz w:val="24"/>
          <w:szCs w:val="24"/>
        </w:rPr>
      </w:pPr>
      <w:r w:rsidRPr="00F7616D">
        <w:rPr>
          <w:sz w:val="24"/>
          <w:szCs w:val="24"/>
        </w:rPr>
        <w:t>po dobu 5 let od provedení náhradní výsadby bude vysazeným dřevinám zajištěna následná péče spočívající zejména v jejich dostatečné zálivce v období sucha;</w:t>
      </w:r>
    </w:p>
    <w:p w:rsidR="006860DA" w:rsidRPr="004C3BC5" w:rsidRDefault="006860DA" w:rsidP="006860DA">
      <w:pPr>
        <w:pStyle w:val="Odstavecseseznamem"/>
        <w:numPr>
          <w:ilvl w:val="0"/>
          <w:numId w:val="2"/>
        </w:numPr>
        <w:jc w:val="both"/>
        <w:rPr>
          <w:sz w:val="24"/>
          <w:szCs w:val="24"/>
        </w:rPr>
      </w:pPr>
      <w:r w:rsidRPr="004C3BC5">
        <w:rPr>
          <w:sz w:val="24"/>
          <w:szCs w:val="24"/>
        </w:rPr>
        <w:t>v případě úhynu dřeviny v období uložené následné péče bude tato uhynulá dřevina za stejných podmínek bezodkladně nahrazena novou dřevinou stejných parametrů.</w:t>
      </w:r>
    </w:p>
    <w:p w:rsidR="00D45077" w:rsidRPr="004C3BC5" w:rsidRDefault="00426B41" w:rsidP="00426B41">
      <w:pPr>
        <w:jc w:val="both"/>
        <w:rPr>
          <w:sz w:val="24"/>
          <w:szCs w:val="24"/>
        </w:rPr>
      </w:pPr>
      <w:r w:rsidRPr="004C3BC5">
        <w:rPr>
          <w:sz w:val="24"/>
          <w:szCs w:val="24"/>
        </w:rPr>
        <w:t xml:space="preserve">Účastníky řízení podle § 27 odst. 1 písm. a) správního řádu jsou </w:t>
      </w:r>
      <w:r w:rsidR="00D45077" w:rsidRPr="004C3BC5">
        <w:rPr>
          <w:sz w:val="24"/>
          <w:szCs w:val="24"/>
        </w:rPr>
        <w:t>Obec Dřevěnice, Dřevěnice 56</w:t>
      </w:r>
      <w:r w:rsidR="006860DA">
        <w:rPr>
          <w:sz w:val="24"/>
          <w:szCs w:val="24"/>
        </w:rPr>
        <w:t xml:space="preserve"> </w:t>
      </w:r>
    </w:p>
    <w:p w:rsidR="00426B41" w:rsidRPr="004C3BC5" w:rsidRDefault="00426B41" w:rsidP="00931E0B">
      <w:pPr>
        <w:jc w:val="center"/>
        <w:rPr>
          <w:b/>
          <w:bCs/>
          <w:sz w:val="24"/>
          <w:szCs w:val="24"/>
        </w:rPr>
      </w:pPr>
      <w:r w:rsidRPr="004C3BC5">
        <w:rPr>
          <w:b/>
          <w:bCs/>
          <w:sz w:val="24"/>
          <w:szCs w:val="24"/>
        </w:rPr>
        <w:t>Odůvodnění:</w:t>
      </w:r>
    </w:p>
    <w:p w:rsidR="006860DA" w:rsidRPr="004C3BC5" w:rsidRDefault="006860DA" w:rsidP="006860DA">
      <w:pPr>
        <w:jc w:val="both"/>
        <w:rPr>
          <w:sz w:val="24"/>
          <w:szCs w:val="24"/>
        </w:rPr>
      </w:pPr>
      <w:r w:rsidRPr="004C3BC5">
        <w:rPr>
          <w:sz w:val="24"/>
          <w:szCs w:val="24"/>
        </w:rPr>
        <w:t xml:space="preserve">Obecní úřad Dřevěnice (dále „úřad“) obdržel dne </w:t>
      </w:r>
      <w:r>
        <w:rPr>
          <w:sz w:val="24"/>
          <w:szCs w:val="24"/>
        </w:rPr>
        <w:t>10.1.2022</w:t>
      </w:r>
      <w:r w:rsidRPr="004C3BC5">
        <w:rPr>
          <w:sz w:val="24"/>
          <w:szCs w:val="24"/>
        </w:rPr>
        <w:t xml:space="preserve"> žádost obce Dřevěnice, Dřevěnice 56 o povolení kácení dřevin</w:t>
      </w:r>
      <w:r>
        <w:rPr>
          <w:sz w:val="24"/>
          <w:szCs w:val="24"/>
        </w:rPr>
        <w:t xml:space="preserve">. </w:t>
      </w:r>
      <w:r w:rsidRPr="004C3BC5">
        <w:rPr>
          <w:sz w:val="24"/>
          <w:szCs w:val="24"/>
        </w:rPr>
        <w:t xml:space="preserve">Doručením žádosti, tj. dne </w:t>
      </w:r>
      <w:r>
        <w:rPr>
          <w:sz w:val="24"/>
          <w:szCs w:val="24"/>
        </w:rPr>
        <w:t>10.1.2022</w:t>
      </w:r>
      <w:r w:rsidRPr="004C3BC5">
        <w:rPr>
          <w:sz w:val="24"/>
          <w:szCs w:val="24"/>
        </w:rPr>
        <w:t>, bylo zahájeno správní řízení o povolení kácení dřevin, v </w:t>
      </w:r>
      <w:proofErr w:type="gramStart"/>
      <w:r w:rsidRPr="004C3BC5">
        <w:rPr>
          <w:sz w:val="24"/>
          <w:szCs w:val="24"/>
        </w:rPr>
        <w:t>rámci</w:t>
      </w:r>
      <w:proofErr w:type="gramEnd"/>
      <w:r w:rsidRPr="004C3BC5">
        <w:rPr>
          <w:sz w:val="24"/>
          <w:szCs w:val="24"/>
        </w:rPr>
        <w:t xml:space="preserve"> kterého úřad ověřil, že předmětná žádost obsahuje veškeré </w:t>
      </w:r>
      <w:r w:rsidRPr="004C3BC5">
        <w:rPr>
          <w:sz w:val="24"/>
          <w:szCs w:val="24"/>
        </w:rPr>
        <w:lastRenderedPageBreak/>
        <w:t xml:space="preserve">náležitosti stanovené § 4 odst. 1 vyhlášky č. 189/2013 Sb. Úřad současně vymezil okruh účastníků řízení podle § 27 odst. 1 správního řádu, kterými jsou všichni vlastnící pozemku, na němž předmětné dřeviny rostou. </w:t>
      </w:r>
    </w:p>
    <w:p w:rsidR="00426B41" w:rsidRPr="004C3BC5" w:rsidRDefault="00426B41" w:rsidP="00426B41">
      <w:pPr>
        <w:jc w:val="both"/>
        <w:rPr>
          <w:sz w:val="24"/>
          <w:szCs w:val="24"/>
        </w:rPr>
      </w:pPr>
      <w:r w:rsidRPr="004C3BC5">
        <w:rPr>
          <w:sz w:val="24"/>
          <w:szCs w:val="24"/>
        </w:rPr>
        <w:t xml:space="preserve">Doručením žádosti, tj. dne </w:t>
      </w:r>
      <w:r w:rsidR="00951F8C">
        <w:rPr>
          <w:sz w:val="24"/>
          <w:szCs w:val="24"/>
        </w:rPr>
        <w:t>10.1.2022</w:t>
      </w:r>
      <w:r w:rsidRPr="004C3BC5">
        <w:rPr>
          <w:sz w:val="24"/>
          <w:szCs w:val="24"/>
        </w:rPr>
        <w:t>, bylo zahájeno správní řízení o povolení kácení dřevin, v </w:t>
      </w:r>
      <w:proofErr w:type="gramStart"/>
      <w:r w:rsidRPr="004C3BC5">
        <w:rPr>
          <w:sz w:val="24"/>
          <w:szCs w:val="24"/>
        </w:rPr>
        <w:t>rámci</w:t>
      </w:r>
      <w:proofErr w:type="gramEnd"/>
      <w:r w:rsidRPr="004C3BC5">
        <w:rPr>
          <w:sz w:val="24"/>
          <w:szCs w:val="24"/>
        </w:rPr>
        <w:t xml:space="preserve"> kterého úřad ověřil, že předmětná žádost obsahuje veškeré náležitosti stanovené § 4 odst. 1 vyhlášky č. 189/2013 Sb. Úřad současně vymezil okruh účastníků řízení podle § 27 odst. 1 správního řádu, kterými jsou všichni vlastnící pozemku, na němž předmětné dřeviny rostou. </w:t>
      </w:r>
    </w:p>
    <w:p w:rsidR="007515C1" w:rsidRDefault="004F3868" w:rsidP="00426B41">
      <w:pPr>
        <w:jc w:val="both"/>
        <w:rPr>
          <w:sz w:val="24"/>
          <w:szCs w:val="24"/>
        </w:rPr>
      </w:pPr>
      <w:r>
        <w:rPr>
          <w:sz w:val="24"/>
          <w:szCs w:val="24"/>
        </w:rPr>
        <w:t xml:space="preserve">Místní šetření bylo provedeno za účasti zástupce obce Dřevěnice </w:t>
      </w:r>
      <w:r w:rsidR="00951F8C">
        <w:rPr>
          <w:sz w:val="24"/>
          <w:szCs w:val="24"/>
        </w:rPr>
        <w:t>dne 11.1.2022</w:t>
      </w:r>
      <w:r>
        <w:rPr>
          <w:sz w:val="24"/>
          <w:szCs w:val="24"/>
        </w:rPr>
        <w:t xml:space="preserve">. </w:t>
      </w:r>
      <w:r w:rsidR="007515C1">
        <w:rPr>
          <w:sz w:val="24"/>
          <w:szCs w:val="24"/>
        </w:rPr>
        <w:t xml:space="preserve">Při místním šetření byla ověřena správnost údajů o dřevinách uvedených v žádosti. </w:t>
      </w:r>
      <w:r w:rsidR="006860DA">
        <w:rPr>
          <w:sz w:val="24"/>
          <w:szCs w:val="24"/>
        </w:rPr>
        <w:t xml:space="preserve"> </w:t>
      </w:r>
      <w:bookmarkStart w:id="3" w:name="_Hlk92898047"/>
      <w:r w:rsidR="006860DA">
        <w:rPr>
          <w:sz w:val="24"/>
          <w:szCs w:val="24"/>
        </w:rPr>
        <w:t>Stromy se naklánějí nad pozemek a plot sousedního vlastníka a při jejich zřícení hrozí poškození soukromého majetku</w:t>
      </w:r>
      <w:r w:rsidR="00AE50B1">
        <w:rPr>
          <w:sz w:val="24"/>
          <w:szCs w:val="24"/>
        </w:rPr>
        <w:t xml:space="preserve">. </w:t>
      </w:r>
      <w:r w:rsidR="006860DA">
        <w:rPr>
          <w:sz w:val="24"/>
          <w:szCs w:val="24"/>
        </w:rPr>
        <w:t xml:space="preserve"> Jedna z olší je navíc poškozená chorobou. </w:t>
      </w:r>
      <w:r w:rsidR="00C3605D">
        <w:rPr>
          <w:sz w:val="24"/>
          <w:szCs w:val="24"/>
        </w:rPr>
        <w:t>Obecní úřad Dřevěnice proto souhlasí s pokácením těc</w:t>
      </w:r>
      <w:r w:rsidR="006860DA">
        <w:rPr>
          <w:sz w:val="24"/>
          <w:szCs w:val="24"/>
        </w:rPr>
        <w:t>h</w:t>
      </w:r>
      <w:r w:rsidR="00C3605D">
        <w:rPr>
          <w:sz w:val="24"/>
          <w:szCs w:val="24"/>
        </w:rPr>
        <w:t>to tří stromů</w:t>
      </w:r>
      <w:r w:rsidR="006860DA">
        <w:rPr>
          <w:sz w:val="24"/>
          <w:szCs w:val="24"/>
        </w:rPr>
        <w:t>.</w:t>
      </w:r>
    </w:p>
    <w:bookmarkEnd w:id="3"/>
    <w:p w:rsidR="00F7616D" w:rsidRDefault="00F7616D" w:rsidP="00F7616D">
      <w:pPr>
        <w:jc w:val="both"/>
        <w:rPr>
          <w:sz w:val="24"/>
          <w:szCs w:val="24"/>
        </w:rPr>
      </w:pPr>
      <w:r w:rsidRPr="004C3BC5">
        <w:rPr>
          <w:sz w:val="24"/>
          <w:szCs w:val="24"/>
        </w:rPr>
        <w:t>S ohledem na zajištění ochrany volně žijících ptáků, pro které mohou být předmětné dřeviny hnízdním biotopem, úřad omezil dobu kácení na období vegetačního klidu, které je současně i </w:t>
      </w:r>
      <w:proofErr w:type="spellStart"/>
      <w:r w:rsidRPr="004C3BC5">
        <w:rPr>
          <w:sz w:val="24"/>
          <w:szCs w:val="24"/>
        </w:rPr>
        <w:t>mimohnízdním</w:t>
      </w:r>
      <w:proofErr w:type="spellEnd"/>
      <w:r w:rsidRPr="004C3BC5">
        <w:rPr>
          <w:sz w:val="24"/>
          <w:szCs w:val="24"/>
        </w:rPr>
        <w:t xml:space="preserve"> obdobím.</w:t>
      </w:r>
    </w:p>
    <w:p w:rsidR="00A57B4B" w:rsidRDefault="00A57B4B" w:rsidP="007515C1">
      <w:pPr>
        <w:jc w:val="both"/>
        <w:rPr>
          <w:sz w:val="24"/>
          <w:szCs w:val="24"/>
        </w:rPr>
      </w:pPr>
      <w:r>
        <w:rPr>
          <w:sz w:val="24"/>
          <w:szCs w:val="24"/>
        </w:rPr>
        <w:t>Odstraněním výše uvedených dřevin nedojde k výraznému oslabení ekologicko-stabilizační funkce</w:t>
      </w:r>
      <w:r w:rsidR="00951F8C">
        <w:rPr>
          <w:sz w:val="24"/>
          <w:szCs w:val="24"/>
        </w:rPr>
        <w:t>.</w:t>
      </w:r>
      <w:r>
        <w:rPr>
          <w:sz w:val="24"/>
          <w:szCs w:val="24"/>
        </w:rPr>
        <w:t xml:space="preserve"> Na pozemku je dostatečné množství dalších dřevin, nedojde tedy k významnému úbytku zeleně v lokalitě.</w:t>
      </w:r>
    </w:p>
    <w:p w:rsidR="00426B41" w:rsidRPr="004C3BC5" w:rsidRDefault="00426B41" w:rsidP="00426B41">
      <w:pPr>
        <w:jc w:val="both"/>
        <w:rPr>
          <w:sz w:val="24"/>
          <w:szCs w:val="24"/>
        </w:rPr>
      </w:pPr>
      <w:r w:rsidRPr="004C3BC5">
        <w:rPr>
          <w:sz w:val="24"/>
          <w:szCs w:val="24"/>
        </w:rPr>
        <w:t>Úřad současně upozorňuje:</w:t>
      </w:r>
    </w:p>
    <w:p w:rsidR="00426B41" w:rsidRDefault="00426B41" w:rsidP="00426B41">
      <w:pPr>
        <w:pStyle w:val="Odstavecseseznamem"/>
        <w:numPr>
          <w:ilvl w:val="0"/>
          <w:numId w:val="3"/>
        </w:numPr>
        <w:jc w:val="both"/>
        <w:rPr>
          <w:sz w:val="24"/>
          <w:szCs w:val="24"/>
        </w:rPr>
      </w:pPr>
      <w:r w:rsidRPr="004C3BC5">
        <w:rPr>
          <w:sz w:val="24"/>
          <w:szCs w:val="24"/>
        </w:rPr>
        <w:t>že kácení dřevin je možno provést až po nabytí právní moci tohoto rozhodnutí, tj. po marném uplynutí odvolací lhůty všech účastníků řízení, resp. poté, co se všichni účastníci řízení vzdají práva podat odvolání;</w:t>
      </w:r>
    </w:p>
    <w:p w:rsidR="00A57B4B" w:rsidRPr="004C3BC5" w:rsidRDefault="0086649B" w:rsidP="00426B41">
      <w:pPr>
        <w:pStyle w:val="Odstavecseseznamem"/>
        <w:numPr>
          <w:ilvl w:val="0"/>
          <w:numId w:val="3"/>
        </w:numPr>
        <w:jc w:val="both"/>
        <w:rPr>
          <w:sz w:val="24"/>
          <w:szCs w:val="24"/>
        </w:rPr>
      </w:pPr>
      <w:r>
        <w:rPr>
          <w:sz w:val="24"/>
          <w:szCs w:val="24"/>
        </w:rPr>
        <w:t>při kácení stromů musí být dodrženy zásady bezpečnosti práce</w:t>
      </w:r>
    </w:p>
    <w:p w:rsidR="00426B41" w:rsidRPr="002C567F" w:rsidRDefault="00426B41" w:rsidP="002C567F">
      <w:pPr>
        <w:jc w:val="center"/>
        <w:rPr>
          <w:b/>
          <w:bCs/>
          <w:sz w:val="24"/>
          <w:szCs w:val="24"/>
        </w:rPr>
      </w:pPr>
      <w:r w:rsidRPr="002C567F">
        <w:rPr>
          <w:b/>
          <w:bCs/>
          <w:sz w:val="24"/>
          <w:szCs w:val="24"/>
        </w:rPr>
        <w:t>Poučení:</w:t>
      </w:r>
    </w:p>
    <w:p w:rsidR="00426B41" w:rsidRPr="004C3BC5" w:rsidRDefault="00426B41" w:rsidP="00426B41">
      <w:pPr>
        <w:jc w:val="both"/>
        <w:rPr>
          <w:sz w:val="24"/>
          <w:szCs w:val="24"/>
        </w:rPr>
      </w:pPr>
      <w:r w:rsidRPr="004C3BC5">
        <w:rPr>
          <w:sz w:val="24"/>
          <w:szCs w:val="24"/>
        </w:rPr>
        <w:t>Proti tomuto rozhodnutí lze v souladu s </w:t>
      </w:r>
      <w:proofErr w:type="spellStart"/>
      <w:r w:rsidRPr="004C3BC5">
        <w:rPr>
          <w:sz w:val="24"/>
          <w:szCs w:val="24"/>
        </w:rPr>
        <w:t>ust</w:t>
      </w:r>
      <w:proofErr w:type="spellEnd"/>
      <w:r w:rsidRPr="004C3BC5">
        <w:rPr>
          <w:sz w:val="24"/>
          <w:szCs w:val="24"/>
        </w:rPr>
        <w:t xml:space="preserve">. § 81 a následujících správního řádu lze ve lhůtě do 15 dnů ode dne jeho doručení podat odvolání ke Krajskému úřadu </w:t>
      </w:r>
      <w:r w:rsidRPr="002C567F">
        <w:rPr>
          <w:sz w:val="24"/>
          <w:szCs w:val="24"/>
        </w:rPr>
        <w:t>Královéhradeckého kraje, a to podáním učiněným u</w:t>
      </w:r>
      <w:r w:rsidR="00931E0B" w:rsidRPr="002C567F">
        <w:rPr>
          <w:sz w:val="24"/>
          <w:szCs w:val="24"/>
        </w:rPr>
        <w:t xml:space="preserve"> Obecního úřadu Dřevěnice</w:t>
      </w:r>
      <w:r w:rsidRPr="002C567F">
        <w:rPr>
          <w:sz w:val="24"/>
          <w:szCs w:val="24"/>
        </w:rPr>
        <w:t>.</w:t>
      </w:r>
    </w:p>
    <w:p w:rsidR="0086649B" w:rsidRDefault="00931E0B" w:rsidP="00931E0B">
      <w:pPr>
        <w:jc w:val="center"/>
        <w:rPr>
          <w:i/>
          <w:sz w:val="24"/>
          <w:szCs w:val="24"/>
        </w:rPr>
      </w:pPr>
      <w:r w:rsidRPr="004C3BC5">
        <w:rPr>
          <w:i/>
          <w:sz w:val="24"/>
          <w:szCs w:val="24"/>
        </w:rPr>
        <w:t xml:space="preserve"> </w:t>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002C567F">
        <w:rPr>
          <w:i/>
          <w:sz w:val="24"/>
          <w:szCs w:val="24"/>
        </w:rPr>
        <w:t xml:space="preserve">   </w:t>
      </w:r>
    </w:p>
    <w:p w:rsidR="00426B41" w:rsidRPr="002C567F" w:rsidRDefault="0086649B" w:rsidP="0086649B">
      <w:pPr>
        <w:ind w:left="4956" w:firstLine="708"/>
        <w:jc w:val="center"/>
        <w:rPr>
          <w:i/>
          <w:sz w:val="24"/>
          <w:szCs w:val="24"/>
        </w:rPr>
      </w:pPr>
      <w:r>
        <w:rPr>
          <w:i/>
          <w:sz w:val="24"/>
          <w:szCs w:val="24"/>
        </w:rPr>
        <w:t xml:space="preserve">                </w:t>
      </w:r>
      <w:r w:rsidR="00931E0B" w:rsidRPr="002C567F">
        <w:rPr>
          <w:i/>
          <w:sz w:val="24"/>
          <w:szCs w:val="24"/>
        </w:rPr>
        <w:t>Mgr. Vrabec Dušan</w:t>
      </w:r>
    </w:p>
    <w:p w:rsidR="00426B41" w:rsidRPr="004C3BC5" w:rsidRDefault="00931E0B" w:rsidP="00677E5D">
      <w:pPr>
        <w:jc w:val="right"/>
        <w:rPr>
          <w:sz w:val="24"/>
          <w:szCs w:val="24"/>
        </w:rPr>
      </w:pPr>
      <w:r w:rsidRPr="002C567F">
        <w:rPr>
          <w:i/>
          <w:sz w:val="24"/>
          <w:szCs w:val="24"/>
        </w:rPr>
        <w:t xml:space="preserve"> starosta obce Dřevěnice</w:t>
      </w:r>
    </w:p>
    <w:sectPr w:rsidR="00426B41" w:rsidRPr="004C3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63DF"/>
    <w:multiLevelType w:val="hybridMultilevel"/>
    <w:tmpl w:val="7304E2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BB80BD3"/>
    <w:multiLevelType w:val="hybridMultilevel"/>
    <w:tmpl w:val="AB3001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5B0064"/>
    <w:multiLevelType w:val="hybridMultilevel"/>
    <w:tmpl w:val="480E8E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61AC4544"/>
    <w:multiLevelType w:val="hybridMultilevel"/>
    <w:tmpl w:val="046267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25061B2"/>
    <w:multiLevelType w:val="hybridMultilevel"/>
    <w:tmpl w:val="6CE8972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52655A"/>
    <w:multiLevelType w:val="hybridMultilevel"/>
    <w:tmpl w:val="6CE8972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41"/>
    <w:rsid w:val="0003234C"/>
    <w:rsid w:val="000F7823"/>
    <w:rsid w:val="00243AED"/>
    <w:rsid w:val="00295EC0"/>
    <w:rsid w:val="002C567F"/>
    <w:rsid w:val="002F5D83"/>
    <w:rsid w:val="00426B41"/>
    <w:rsid w:val="004C3BC5"/>
    <w:rsid w:val="004E75FB"/>
    <w:rsid w:val="004F3868"/>
    <w:rsid w:val="00552D6B"/>
    <w:rsid w:val="005E5037"/>
    <w:rsid w:val="00677E5D"/>
    <w:rsid w:val="006860DA"/>
    <w:rsid w:val="007515C1"/>
    <w:rsid w:val="007D1F1A"/>
    <w:rsid w:val="00853635"/>
    <w:rsid w:val="0086649B"/>
    <w:rsid w:val="00876740"/>
    <w:rsid w:val="00923609"/>
    <w:rsid w:val="00931E0B"/>
    <w:rsid w:val="00951F8C"/>
    <w:rsid w:val="00A57B4B"/>
    <w:rsid w:val="00AE50B1"/>
    <w:rsid w:val="00BC43DC"/>
    <w:rsid w:val="00C067BD"/>
    <w:rsid w:val="00C3605D"/>
    <w:rsid w:val="00CF0CDA"/>
    <w:rsid w:val="00D45077"/>
    <w:rsid w:val="00F452FF"/>
    <w:rsid w:val="00F7616D"/>
    <w:rsid w:val="00FD5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D8A8"/>
  <w15:chartTrackingRefBased/>
  <w15:docId w15:val="{67B59BFB-92A8-43ED-8B42-DEA39E7C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6B4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6B41"/>
    <w:pPr>
      <w:ind w:left="720"/>
      <w:contextualSpacing/>
    </w:pPr>
  </w:style>
  <w:style w:type="paragraph" w:customStyle="1" w:styleId="Normln0">
    <w:name w:val="Normální~"/>
    <w:basedOn w:val="Normln"/>
    <w:uiPriority w:val="99"/>
    <w:rsid w:val="00426B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426B41"/>
    <w:pPr>
      <w:spacing w:after="0" w:line="240" w:lineRule="auto"/>
      <w:jc w:val="center"/>
    </w:pPr>
    <w:rPr>
      <w:rFonts w:ascii="Times New Roman" w:eastAsia="Times New Roman" w:hAnsi="Times New Roman" w:cs="Times New Roman"/>
      <w:b/>
      <w:i/>
      <w:color w:val="993300"/>
      <w:spacing w:val="40"/>
      <w:sz w:val="72"/>
      <w:szCs w:val="24"/>
      <w:lang w:eastAsia="cs-CZ"/>
      <w14:shadow w14:blurRad="50800" w14:dist="38100" w14:dir="2700000" w14:sx="100000" w14:sy="100000" w14:kx="0" w14:ky="0" w14:algn="tl">
        <w14:srgbClr w14:val="000000">
          <w14:alpha w14:val="60000"/>
        </w14:srgbClr>
      </w14:shadow>
    </w:rPr>
  </w:style>
  <w:style w:type="character" w:customStyle="1" w:styleId="NzevChar">
    <w:name w:val="Název Char"/>
    <w:basedOn w:val="Standardnpsmoodstavce"/>
    <w:link w:val="Nzev"/>
    <w:uiPriority w:val="99"/>
    <w:rsid w:val="00426B41"/>
    <w:rPr>
      <w:rFonts w:ascii="Times New Roman" w:eastAsia="Times New Roman" w:hAnsi="Times New Roman" w:cs="Times New Roman"/>
      <w:b/>
      <w:i/>
      <w:color w:val="993300"/>
      <w:spacing w:val="40"/>
      <w:sz w:val="72"/>
      <w:szCs w:val="24"/>
      <w:lang w:eastAsia="cs-CZ"/>
      <w14:shadow w14:blurRad="50800" w14:dist="38100" w14:dir="2700000" w14:sx="100000" w14:sy="100000" w14:kx="0" w14:ky="0" w14:algn="tl">
        <w14:srgbClr w14:val="000000">
          <w14:alpha w14:val="60000"/>
        </w14:srgbClr>
      </w14:shadow>
    </w:rPr>
  </w:style>
  <w:style w:type="character" w:styleId="Hypertextovodkaz">
    <w:name w:val="Hyperlink"/>
    <w:basedOn w:val="Standardnpsmoodstavce"/>
    <w:uiPriority w:val="99"/>
    <w:rsid w:val="00426B41"/>
    <w:rPr>
      <w:rFonts w:cs="Times New Roman"/>
      <w:color w:val="0000FF"/>
      <w:u w:val="single"/>
    </w:rPr>
  </w:style>
  <w:style w:type="paragraph" w:styleId="Bezmezer">
    <w:name w:val="No Spacing"/>
    <w:uiPriority w:val="1"/>
    <w:qFormat/>
    <w:rsid w:val="00D45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even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drevenice@tiscali.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594</Words>
  <Characters>3506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8</cp:revision>
  <cp:lastPrinted>2022-01-19T16:50:00Z</cp:lastPrinted>
  <dcterms:created xsi:type="dcterms:W3CDTF">2022-01-12T15:18:00Z</dcterms:created>
  <dcterms:modified xsi:type="dcterms:W3CDTF">2022-01-19T16:57:00Z</dcterms:modified>
</cp:coreProperties>
</file>