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2FB" w:rsidRPr="002642FB" w:rsidRDefault="002642FB" w:rsidP="002642FB">
      <w:pPr>
        <w:jc w:val="center"/>
        <w:rPr>
          <w:b/>
          <w:sz w:val="32"/>
          <w:szCs w:val="32"/>
          <w:u w:val="single"/>
        </w:rPr>
      </w:pPr>
      <w:r w:rsidRPr="002642FB">
        <w:rPr>
          <w:b/>
          <w:sz w:val="32"/>
          <w:szCs w:val="32"/>
          <w:u w:val="single"/>
        </w:rPr>
        <w:t>Jmenování zapisovatele okrskové volební komise</w:t>
      </w:r>
    </w:p>
    <w:p w:rsidR="002642FB" w:rsidRDefault="002642FB" w:rsidP="002642FB"/>
    <w:p w:rsidR="002642FB" w:rsidRPr="002642FB" w:rsidRDefault="002642FB" w:rsidP="002642FB">
      <w:pPr>
        <w:jc w:val="center"/>
        <w:rPr>
          <w:b/>
          <w:sz w:val="24"/>
          <w:szCs w:val="24"/>
        </w:rPr>
      </w:pPr>
      <w:r w:rsidRPr="002642FB">
        <w:rPr>
          <w:b/>
          <w:sz w:val="24"/>
          <w:szCs w:val="24"/>
        </w:rPr>
        <w:t>VOLBY do Zastupitelstev krajů</w:t>
      </w:r>
    </w:p>
    <w:p w:rsidR="002642FB" w:rsidRPr="002642FB" w:rsidRDefault="002642FB" w:rsidP="002642FB">
      <w:pPr>
        <w:jc w:val="center"/>
        <w:rPr>
          <w:b/>
          <w:sz w:val="24"/>
          <w:szCs w:val="24"/>
        </w:rPr>
      </w:pPr>
      <w:r w:rsidRPr="002642FB">
        <w:rPr>
          <w:b/>
          <w:sz w:val="24"/>
          <w:szCs w:val="24"/>
        </w:rPr>
        <w:t>konané ve dnech 2. a 3. října 2020</w:t>
      </w:r>
    </w:p>
    <w:p w:rsidR="002642FB" w:rsidRDefault="002642FB" w:rsidP="002642FB"/>
    <w:p w:rsidR="002642FB" w:rsidRDefault="002642FB" w:rsidP="002642FB">
      <w:r>
        <w:t>Dle § 15 odst. 1 písm. e) zákona č. 130/2000 Sb., o volbách do zastupitelstev krajů a o změně některých zákonů, ve znění pozdějších předpisů (dál</w:t>
      </w:r>
      <w:r>
        <w:t>e jen „zákon“), jmenuje starosta obce Dřevěnice</w:t>
      </w:r>
    </w:p>
    <w:p w:rsidR="002642FB" w:rsidRDefault="002642FB" w:rsidP="002642FB"/>
    <w:p w:rsidR="002642FB" w:rsidRDefault="002642FB" w:rsidP="002642FB">
      <w:r>
        <w:t>zapisovatelku okrskové volební komise</w:t>
      </w:r>
    </w:p>
    <w:p w:rsidR="002642FB" w:rsidRDefault="002642FB" w:rsidP="002642FB"/>
    <w:p w:rsidR="002642FB" w:rsidRDefault="002642FB" w:rsidP="002642FB">
      <w:r>
        <w:t xml:space="preserve">paní </w:t>
      </w:r>
      <w:r>
        <w:t>Barboru Veberovou</w:t>
      </w:r>
    </w:p>
    <w:p w:rsidR="002642FB" w:rsidRDefault="002642FB" w:rsidP="002642FB"/>
    <w:p w:rsidR="002642FB" w:rsidRDefault="002642FB" w:rsidP="002642FB">
      <w:r>
        <w:t xml:space="preserve"> </w:t>
      </w:r>
    </w:p>
    <w:p w:rsidR="002642FB" w:rsidRDefault="002642FB" w:rsidP="002642FB">
      <w:pPr>
        <w:spacing w:after="0" w:line="240" w:lineRule="auto"/>
        <w:jc w:val="right"/>
      </w:pPr>
      <w:bookmarkStart w:id="0" w:name="_GoBack"/>
      <w:bookmarkEnd w:id="0"/>
      <w:r>
        <w:t>Mgr. Dušan Vrabec</w:t>
      </w:r>
    </w:p>
    <w:p w:rsidR="005C525D" w:rsidRDefault="002642FB" w:rsidP="002642FB">
      <w:pPr>
        <w:spacing w:after="0" w:line="240" w:lineRule="auto"/>
        <w:jc w:val="right"/>
      </w:pPr>
      <w:r>
        <w:t>starost</w:t>
      </w:r>
      <w:r>
        <w:t>a</w:t>
      </w:r>
      <w:r>
        <w:t xml:space="preserve"> obce</w:t>
      </w:r>
    </w:p>
    <w:sectPr w:rsidR="005C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FB"/>
    <w:rsid w:val="002642FB"/>
    <w:rsid w:val="005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3CE48-B515-4295-954F-6E70248A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ou.drevenice</dc:creator>
  <cp:keywords/>
  <dc:description/>
  <cp:lastModifiedBy>ou.drevenice</cp:lastModifiedBy>
  <cp:revision>1</cp:revision>
  <dcterms:created xsi:type="dcterms:W3CDTF">2020-10-01T06:44:00Z</dcterms:created>
  <dcterms:modified xsi:type="dcterms:W3CDTF">2020-10-01T06:46:00Z</dcterms:modified>
</cp:coreProperties>
</file>