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6EAE51AF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4E5D14">
        <w:rPr>
          <w:b/>
          <w:sz w:val="36"/>
          <w:szCs w:val="36"/>
        </w:rPr>
        <w:t>16.10</w:t>
      </w:r>
      <w:r w:rsidR="00432A79">
        <w:rPr>
          <w:b/>
          <w:sz w:val="36"/>
          <w:szCs w:val="36"/>
        </w:rPr>
        <w:t>.2024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67815D6E" w14:textId="77777777" w:rsidR="008533BA" w:rsidRDefault="008533BA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704D78EA" w:rsidR="00843B4B" w:rsidRDefault="00F6305A" w:rsidP="002951F8">
      <w:pPr>
        <w:pStyle w:val="Bezmezer"/>
        <w:tabs>
          <w:tab w:val="left" w:pos="3675"/>
        </w:tabs>
        <w:jc w:val="both"/>
      </w:pPr>
      <w:r>
        <w:t xml:space="preserve">Ing. Josef </w:t>
      </w:r>
      <w:proofErr w:type="spellStart"/>
      <w:r>
        <w:t>Barochovský</w:t>
      </w:r>
      <w:proofErr w:type="spellEnd"/>
      <w:r w:rsidR="00843B4B">
        <w:t>,</w:t>
      </w:r>
      <w:r w:rsidR="00057CDE">
        <w:t xml:space="preserve"> </w:t>
      </w:r>
      <w:r w:rsidR="00DB6D77">
        <w:t>Ing. Petr Jiránek,</w:t>
      </w:r>
      <w:r w:rsidR="00653451" w:rsidRPr="00653451">
        <w:t xml:space="preserve"> </w:t>
      </w:r>
      <w:r w:rsidR="00103FDE">
        <w:t>Radka Stránská,</w:t>
      </w:r>
      <w:r w:rsidR="00A74CE9" w:rsidRPr="00A74CE9">
        <w:t xml:space="preserve"> </w:t>
      </w:r>
      <w:r w:rsidR="00A74CE9">
        <w:t xml:space="preserve">Štěpán </w:t>
      </w:r>
      <w:proofErr w:type="spellStart"/>
      <w:r w:rsidR="00A74CE9">
        <w:t>Sutner</w:t>
      </w:r>
      <w:proofErr w:type="spellEnd"/>
      <w:r w:rsidR="00A74CE9">
        <w:t>,</w:t>
      </w:r>
      <w:r w:rsidR="00103FDE">
        <w:t xml:space="preserve"> </w:t>
      </w:r>
      <w:r w:rsidR="00843B4B">
        <w:t>Bc. Barbora Veberová</w:t>
      </w:r>
      <w:r w:rsidR="00DB6D77">
        <w:t xml:space="preserve">, </w:t>
      </w:r>
      <w:r w:rsidR="00DB6D77" w:rsidRPr="004E7372">
        <w:t>Mgr. Dušan Vrabec</w:t>
      </w:r>
    </w:p>
    <w:p w14:paraId="23A2DC95" w14:textId="6ED4AF14" w:rsidR="0094152D" w:rsidRDefault="00CB55A8" w:rsidP="002951F8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  <w:r w:rsidR="00E8356A">
        <w:t xml:space="preserve">Jaromír </w:t>
      </w:r>
      <w:proofErr w:type="spellStart"/>
      <w:r w:rsidR="00E8356A">
        <w:t>Militký</w:t>
      </w:r>
      <w:proofErr w:type="spellEnd"/>
    </w:p>
    <w:p w14:paraId="04739879" w14:textId="16B80EC3" w:rsidR="00843B4B" w:rsidRDefault="00903968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2C0B360D" w14:textId="77777777" w:rsidR="008533BA" w:rsidRPr="008B79A5" w:rsidRDefault="008533BA" w:rsidP="002951F8">
      <w:pPr>
        <w:pStyle w:val="Bezmezer"/>
        <w:jc w:val="both"/>
        <w:rPr>
          <w:b/>
          <w:sz w:val="28"/>
          <w:szCs w:val="28"/>
        </w:rPr>
      </w:pPr>
    </w:p>
    <w:p w14:paraId="1F8AB48E" w14:textId="77777777" w:rsidR="004E5D14" w:rsidRPr="004E5D14" w:rsidRDefault="004E5D14" w:rsidP="004E5D14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 w:rsidRPr="004E5D14">
        <w:rPr>
          <w:b/>
          <w:sz w:val="24"/>
          <w:szCs w:val="24"/>
        </w:rPr>
        <w:t>Úkoly z minulého jednání zastupitelstva</w:t>
      </w:r>
    </w:p>
    <w:p w14:paraId="273D7EFC" w14:textId="77777777" w:rsidR="004E5D14" w:rsidRPr="004E5D14" w:rsidRDefault="004E5D14" w:rsidP="004E5D14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 w:rsidRPr="004E5D14">
        <w:rPr>
          <w:b/>
          <w:sz w:val="24"/>
          <w:szCs w:val="24"/>
        </w:rPr>
        <w:t>Projednání prodeje pozemku 275/14</w:t>
      </w:r>
    </w:p>
    <w:p w14:paraId="7D3D4363" w14:textId="77777777" w:rsidR="004E5D14" w:rsidRPr="004E5D14" w:rsidRDefault="004E5D14" w:rsidP="004E5D14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 w:rsidRPr="004E5D14">
        <w:rPr>
          <w:b/>
          <w:sz w:val="24"/>
          <w:szCs w:val="24"/>
        </w:rPr>
        <w:t>Dotační možnosti sklad komunální techniky</w:t>
      </w:r>
    </w:p>
    <w:p w14:paraId="324F35DC" w14:textId="77777777" w:rsidR="004E5D14" w:rsidRPr="004E5D14" w:rsidRDefault="004E5D14" w:rsidP="004E5D14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 w:rsidRPr="004E5D14">
        <w:rPr>
          <w:b/>
          <w:sz w:val="24"/>
          <w:szCs w:val="24"/>
        </w:rPr>
        <w:t>Výstavba chodníků v obci</w:t>
      </w:r>
    </w:p>
    <w:p w14:paraId="23D20D5E" w14:textId="77777777" w:rsidR="004E5D14" w:rsidRPr="004E5D14" w:rsidRDefault="004E5D14" w:rsidP="004E5D14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 w:rsidRPr="004E5D14">
        <w:rPr>
          <w:b/>
          <w:sz w:val="24"/>
          <w:szCs w:val="24"/>
        </w:rPr>
        <w:t>Plánované společenské akce</w:t>
      </w:r>
    </w:p>
    <w:p w14:paraId="4C579DD3" w14:textId="77777777" w:rsidR="004E5D14" w:rsidRPr="004E5D14" w:rsidRDefault="004E5D14" w:rsidP="004E5D14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 w:rsidRPr="004E5D14">
        <w:rPr>
          <w:b/>
          <w:sz w:val="24"/>
          <w:szCs w:val="24"/>
        </w:rPr>
        <w:t xml:space="preserve">Různé </w:t>
      </w:r>
    </w:p>
    <w:p w14:paraId="5CA8C5D1" w14:textId="77777777" w:rsidR="00CB55A8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71380E91" w14:textId="77777777" w:rsidR="001B6A06" w:rsidRPr="00703E42" w:rsidRDefault="001B6A06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72A38E04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="00E8356A">
        <w:rPr>
          <w:rFonts w:asciiTheme="minorHAnsi" w:hAnsiTheme="minorHAnsi" w:cstheme="minorHAnsi"/>
          <w:b/>
          <w:i/>
          <w:sz w:val="24"/>
          <w:szCs w:val="24"/>
        </w:rPr>
        <w:t>6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816A55"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>Radka Stránská,</w:t>
      </w:r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Štěpán </w:t>
      </w:r>
      <w:proofErr w:type="spellStart"/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</w:t>
      </w:r>
      <w:r w:rsidR="00816A55">
        <w:rPr>
          <w:rFonts w:asciiTheme="minorHAnsi" w:hAnsiTheme="minorHAnsi" w:cstheme="minorHAnsi"/>
          <w:b/>
          <w:bCs/>
          <w:i/>
          <w:iCs/>
          <w:sz w:val="24"/>
          <w:szCs w:val="24"/>
        </w:rPr>
        <w:t>, Mgr. Dušan Vrabec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0E93BE99" w14:textId="77777777" w:rsidR="001B6A06" w:rsidRDefault="001B6A06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0FCA042" w14:textId="77777777" w:rsidR="001B6A06" w:rsidRDefault="001B6A06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369CCC35" w14:textId="77777777" w:rsidR="001B6A06" w:rsidRDefault="001B6A06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5503B90A" w14:textId="77777777" w:rsidR="001B6A06" w:rsidRDefault="001B6A06" w:rsidP="001B6A06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F084B3D" w14:textId="7DA7779D" w:rsidR="00D66261" w:rsidRDefault="00653451" w:rsidP="004E5D14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proofErr w:type="spellStart"/>
      <w:r w:rsidR="004E5D14">
        <w:rPr>
          <w:bCs/>
          <w:iCs/>
          <w:sz w:val="24"/>
          <w:szCs w:val="24"/>
          <w:u w:val="single"/>
        </w:rPr>
        <w:t>Odkalovák</w:t>
      </w:r>
      <w:proofErr w:type="spellEnd"/>
      <w:r w:rsidR="00E8356A">
        <w:rPr>
          <w:bCs/>
          <w:iCs/>
          <w:sz w:val="24"/>
          <w:szCs w:val="24"/>
          <w:u w:val="single"/>
        </w:rPr>
        <w:t xml:space="preserve">- </w:t>
      </w:r>
      <w:r w:rsidR="009969FF">
        <w:rPr>
          <w:bCs/>
          <w:iCs/>
        </w:rPr>
        <w:t xml:space="preserve"> </w:t>
      </w:r>
      <w:r w:rsidR="004E5D14">
        <w:rPr>
          <w:bCs/>
          <w:iCs/>
        </w:rPr>
        <w:t xml:space="preserve">Starostka informovala o soukromém vlastnictví pozemku, na kterém by měl být vybudován </w:t>
      </w:r>
      <w:proofErr w:type="spellStart"/>
      <w:r w:rsidR="004E5D14">
        <w:rPr>
          <w:bCs/>
          <w:iCs/>
        </w:rPr>
        <w:t>odkalovák</w:t>
      </w:r>
      <w:proofErr w:type="spellEnd"/>
      <w:r w:rsidR="004E5D14">
        <w:rPr>
          <w:bCs/>
          <w:iCs/>
        </w:rPr>
        <w:t xml:space="preserve">. Místostarosta zjistí od majitelek možnost koupě. </w:t>
      </w:r>
    </w:p>
    <w:p w14:paraId="2C08F996" w14:textId="77777777" w:rsidR="00527AA8" w:rsidRDefault="00527AA8" w:rsidP="007537D5">
      <w:pPr>
        <w:pStyle w:val="Odstavecseseznamem"/>
        <w:spacing w:after="0" w:line="240" w:lineRule="auto"/>
        <w:ind w:left="708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A945B70" w14:textId="047CD3DF" w:rsidR="00F57C7A" w:rsidRDefault="00F57C7A" w:rsidP="00F57C7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9969FF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9969FF">
        <w:rPr>
          <w:bCs/>
          <w:iCs/>
          <w:u w:val="single"/>
        </w:rPr>
        <w:t xml:space="preserve"> </w:t>
      </w:r>
      <w:r w:rsidR="00D66261">
        <w:rPr>
          <w:bCs/>
          <w:iCs/>
          <w:u w:val="single"/>
        </w:rPr>
        <w:t xml:space="preserve"> </w:t>
      </w:r>
      <w:proofErr w:type="spellStart"/>
      <w:r w:rsidR="004E5D14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Elektroodpa</w:t>
      </w:r>
      <w:proofErr w:type="spellEnd"/>
      <w:r w:rsidR="00E46879" w:rsidRPr="009969FF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:</w:t>
      </w:r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4E5D1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Sběr elektroodpadu provedou členové SDH u garáží </w:t>
      </w:r>
      <w:proofErr w:type="gramStart"/>
      <w:r w:rsidR="004E5D1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21.10</w:t>
      </w:r>
      <w:r w:rsidR="007537D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r w:rsidR="004E5D1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v čase</w:t>
      </w:r>
      <w:proofErr w:type="gramEnd"/>
      <w:r w:rsidR="004E5D1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17:00  19:00. Chalupáři mohou přivézt odpad ke garážím již předtím o víkendu.</w:t>
      </w:r>
      <w:r w:rsidR="007537D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</w:p>
    <w:p w14:paraId="6EAFCFDC" w14:textId="5E1A60E3" w:rsidR="002F0D6D" w:rsidRPr="009F171A" w:rsidRDefault="00432A79" w:rsidP="009F171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ab/>
      </w:r>
    </w:p>
    <w:p w14:paraId="40A7568A" w14:textId="1F67C1B0" w:rsidR="002F0D6D" w:rsidRDefault="002F0D6D" w:rsidP="002F0D6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4E5D14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Velkoobjemový odpad</w:t>
      </w:r>
      <w:r w:rsidR="00E46879" w:rsidRPr="009969FF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:</w:t>
      </w:r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4E5D1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Kontejner na velkoobjemový odpad bude přistaven k OÚ </w:t>
      </w:r>
      <w:proofErr w:type="gramStart"/>
      <w:r w:rsidR="004E5D1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4.11., v případě</w:t>
      </w:r>
      <w:proofErr w:type="gramEnd"/>
      <w:r w:rsidR="004E5D1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naplnění 5.11. výměna a 6.11. odvoz</w:t>
      </w:r>
      <w:r w:rsidR="007537D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</w:p>
    <w:p w14:paraId="66A7C939" w14:textId="77777777" w:rsidR="00C607CC" w:rsidRDefault="00C607CC" w:rsidP="002F0D6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AE82227" w14:textId="3302FBDD" w:rsidR="00576DC5" w:rsidRDefault="00576DC5" w:rsidP="00576DC5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4E5D14">
        <w:rPr>
          <w:bCs/>
          <w:iCs/>
          <w:sz w:val="24"/>
          <w:szCs w:val="24"/>
          <w:u w:val="single"/>
        </w:rPr>
        <w:t>Cesta k rybníku</w:t>
      </w:r>
      <w:r w:rsidR="00C607CC" w:rsidRPr="00C607CC">
        <w:rPr>
          <w:bCs/>
          <w:iCs/>
          <w:sz w:val="24"/>
          <w:szCs w:val="24"/>
        </w:rPr>
        <w:t xml:space="preserve"> </w:t>
      </w:r>
      <w:r w:rsidR="004E5D14">
        <w:rPr>
          <w:bCs/>
          <w:iCs/>
          <w:sz w:val="24"/>
          <w:szCs w:val="24"/>
        </w:rPr>
        <w:t xml:space="preserve">– opraven spodní úsek štěrkové cesty k rybníku. Znovu prohlouben příkop k propusti. </w:t>
      </w:r>
    </w:p>
    <w:p w14:paraId="4B721C59" w14:textId="77777777" w:rsidR="004E5D14" w:rsidRDefault="004E5D14" w:rsidP="00576DC5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</w:p>
    <w:p w14:paraId="79D3BFCD" w14:textId="11A772FE" w:rsidR="004E5D14" w:rsidRDefault="004E5D14" w:rsidP="004E5D14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•</w:t>
      </w:r>
      <w:r w:rsidRPr="00653451">
        <w:rPr>
          <w:bCs/>
          <w:iCs/>
        </w:rPr>
        <w:t xml:space="preserve"> </w:t>
      </w:r>
      <w:r>
        <w:rPr>
          <w:bCs/>
          <w:iCs/>
          <w:sz w:val="24"/>
          <w:szCs w:val="24"/>
          <w:u w:val="single"/>
        </w:rPr>
        <w:t>Odhlučnění tělocvičny</w:t>
      </w:r>
      <w:r w:rsidRPr="00C607C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– ke zlepšení akustických podmínek v tělocvičně byla doporučena instalace melaminových panelů na 50% plochy stropu místnosti. – tj. cca 40m2 za 60.000,- Kč. Starostka svolá brigádu, při které by se panely nainstalovaly. Proběhne zároveň vymalování tělocvičny a úprava mříží na oknech.  </w:t>
      </w:r>
    </w:p>
    <w:p w14:paraId="514C5E8A" w14:textId="77777777" w:rsidR="004E5D14" w:rsidRDefault="004E5D14" w:rsidP="00576DC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63292A0F" w14:textId="3206F8C1" w:rsidR="00D66261" w:rsidRDefault="00D66261" w:rsidP="00D6626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>
        <w:rPr>
          <w:bCs/>
          <w:iCs/>
          <w:sz w:val="24"/>
          <w:szCs w:val="24"/>
          <w:u w:val="single"/>
        </w:rPr>
        <w:t>Povodňová prohlídka</w:t>
      </w:r>
      <w:r w:rsidRPr="00C607C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–</w:t>
      </w:r>
      <w:r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povodňovou prohlídku toku mezi rybníkem a silnicí I/16 zajistí D. Vrabec, R. Stránská a P. Jiránek</w:t>
      </w:r>
      <w:r w:rsidR="00527A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úkol stále </w:t>
      </w:r>
      <w:r w:rsidR="006F72D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trvá</w:t>
      </w:r>
    </w:p>
    <w:p w14:paraId="7F087ACE" w14:textId="77777777" w:rsidR="00C34CA1" w:rsidRDefault="00C34CA1" w:rsidP="00D6626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6A635032" w14:textId="011F8BEE" w:rsidR="00C34CA1" w:rsidRDefault="00C34CA1" w:rsidP="00C34CA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6F72DB">
        <w:rPr>
          <w:bCs/>
          <w:iCs/>
          <w:sz w:val="24"/>
          <w:szCs w:val="24"/>
          <w:u w:val="single"/>
        </w:rPr>
        <w:t>Odpady podnikatelů</w:t>
      </w:r>
      <w:r w:rsidRPr="00C607C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–</w:t>
      </w:r>
      <w:r>
        <w:rPr>
          <w:bCs/>
          <w:iCs/>
        </w:rPr>
        <w:t xml:space="preserve"> </w:t>
      </w:r>
      <w:r w:rsidR="006F72D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V kontejnerech se objevuje velké množství odpadů vzniklých z podnikatelské činnosti</w:t>
      </w:r>
      <w:r w:rsidR="00527A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r w:rsidR="006F72D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Podnikatelé mají mít sjednány smlouvy s TS na svoz odpadu. V naší obci je cca 60 podnikajících osob, přičemž smlouvu má sjednánu pouze 9. Místostarosta upozorní v </w:t>
      </w:r>
      <w:proofErr w:type="spellStart"/>
      <w:r w:rsidR="006F72D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Dřevěňáčku</w:t>
      </w:r>
      <w:proofErr w:type="spellEnd"/>
      <w:r w:rsidR="006F72D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na povinnost mít sjednánu smlouvu se svozovou smlouvou. Následně budou prováděny namátkové kontroly. </w:t>
      </w:r>
    </w:p>
    <w:p w14:paraId="56B21556" w14:textId="77777777" w:rsidR="00C34CA1" w:rsidRDefault="00C34CA1" w:rsidP="00C34CA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2A314548" w14:textId="77777777" w:rsidR="009969FF" w:rsidRPr="009969FF" w:rsidRDefault="009969FF" w:rsidP="009969F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D73C8C1" w14:textId="071995B7" w:rsidR="005C740E" w:rsidRDefault="006F72DB" w:rsidP="005C740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PROJEDNÁNÍ PRODEJE POZEMKU 275/14</w:t>
      </w:r>
    </w:p>
    <w:p w14:paraId="3852EAFD" w14:textId="77777777" w:rsidR="001B6A06" w:rsidRDefault="001B6A06" w:rsidP="001B6A06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3EF267CC" w14:textId="77777777" w:rsidR="005C2B71" w:rsidRDefault="005C2B71" w:rsidP="005C2B7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46C7E09" w14:textId="0C01B4F0" w:rsidR="00653451" w:rsidRDefault="00653451" w:rsidP="0065345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6F72D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O koupi pozemku 275/14 požádali Přemysl a Věra </w:t>
      </w:r>
      <w:proofErr w:type="spellStart"/>
      <w:r w:rsidR="006F72D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Veseloušovi</w:t>
      </w:r>
      <w:proofErr w:type="spellEnd"/>
      <w:r w:rsidR="005C2B7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</w:p>
    <w:p w14:paraId="26F7BCCC" w14:textId="77777777" w:rsidR="005C2B71" w:rsidRDefault="005C2B71" w:rsidP="0065345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71476654" w14:textId="69E0B870" w:rsidR="00653451" w:rsidRDefault="00653451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>Zastupit</w:t>
      </w:r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elstvo obce Dřevěnice </w:t>
      </w:r>
      <w:r w:rsidR="006F72DB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schvaluje prodej pozemku </w:t>
      </w:r>
      <w:proofErr w:type="gramStart"/>
      <w:r w:rsidR="006F72DB">
        <w:rPr>
          <w:rFonts w:asciiTheme="minorHAnsi" w:hAnsiTheme="minorHAnsi" w:cstheme="minorHAnsi"/>
          <w:b/>
          <w:sz w:val="24"/>
          <w:szCs w:val="24"/>
          <w:lang w:eastAsia="ar-SA"/>
        </w:rPr>
        <w:t>p.č.</w:t>
      </w:r>
      <w:proofErr w:type="gramEnd"/>
      <w:r w:rsidR="006F72DB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275/14 </w:t>
      </w:r>
      <w:proofErr w:type="spellStart"/>
      <w:r w:rsidR="006F72DB">
        <w:rPr>
          <w:rFonts w:asciiTheme="minorHAnsi" w:hAnsiTheme="minorHAnsi" w:cstheme="minorHAnsi"/>
          <w:b/>
          <w:sz w:val="24"/>
          <w:szCs w:val="24"/>
          <w:lang w:eastAsia="ar-SA"/>
        </w:rPr>
        <w:t>k.ú</w:t>
      </w:r>
      <w:proofErr w:type="spellEnd"/>
      <w:r w:rsidR="006F72DB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Dřevěnice o výměře 23 m2 Přemyslovi a Veře </w:t>
      </w:r>
      <w:proofErr w:type="spellStart"/>
      <w:r w:rsidR="006F72DB">
        <w:rPr>
          <w:rFonts w:asciiTheme="minorHAnsi" w:hAnsiTheme="minorHAnsi" w:cstheme="minorHAnsi"/>
          <w:b/>
          <w:sz w:val="24"/>
          <w:szCs w:val="24"/>
          <w:lang w:eastAsia="ar-SA"/>
        </w:rPr>
        <w:t>Veseloušovým</w:t>
      </w:r>
      <w:proofErr w:type="spellEnd"/>
      <w:r w:rsidR="006F72DB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za částku 2 300,-Kč.</w:t>
      </w:r>
    </w:p>
    <w:p w14:paraId="2CD33DB1" w14:textId="77777777" w:rsidR="005C2B71" w:rsidRDefault="005C2B71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14:paraId="5B2DAB03" w14:textId="4CCE3F73" w:rsidR="00653451" w:rsidRPr="00653451" w:rsidRDefault="00653451" w:rsidP="00653451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653451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r w:rsidR="00A85984">
        <w:rPr>
          <w:rFonts w:asciiTheme="minorHAnsi" w:hAnsiTheme="minorHAnsi" w:cstheme="minorHAnsi"/>
          <w:b/>
          <w:sz w:val="24"/>
          <w:szCs w:val="24"/>
        </w:rPr>
        <w:t>6</w:t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Ing. Josef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="00C34CA1">
        <w:rPr>
          <w:rFonts w:asciiTheme="minorHAnsi" w:hAnsiTheme="minorHAnsi" w:cstheme="minorHAnsi"/>
          <w:b/>
          <w:iCs/>
          <w:sz w:val="24"/>
          <w:szCs w:val="24"/>
        </w:rPr>
        <w:t xml:space="preserve">Štěpán </w:t>
      </w:r>
      <w:proofErr w:type="spellStart"/>
      <w:r w:rsidR="00C34CA1">
        <w:rPr>
          <w:rFonts w:asciiTheme="minorHAnsi" w:hAnsiTheme="minorHAnsi" w:cstheme="minorHAnsi"/>
          <w:b/>
          <w:iCs/>
          <w:sz w:val="24"/>
          <w:szCs w:val="24"/>
        </w:rPr>
        <w:t>Sutner</w:t>
      </w:r>
      <w:proofErr w:type="spellEnd"/>
      <w:r w:rsidR="00C34CA1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02066DBB" w14:textId="77777777" w:rsidR="00653451" w:rsidRPr="00653451" w:rsidRDefault="00653451" w:rsidP="00653451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0640A4D" w14:textId="24451C7B" w:rsidR="007E0ED9" w:rsidRDefault="00653451" w:rsidP="00653451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C1A817F" w14:textId="77777777" w:rsidR="007E0ED9" w:rsidRPr="00653451" w:rsidRDefault="007E0ED9" w:rsidP="00653451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A27E90" w14:textId="09037E90" w:rsidR="00B2558E" w:rsidRDefault="00653451" w:rsidP="00C34CA1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653451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Usnesení: </w:t>
      </w:r>
      <w:r w:rsidR="006F72DB"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>Zastupit</w:t>
      </w:r>
      <w:r w:rsidR="006F72DB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elstvo obce Dřevěnice schvaluje prodej pozemku </w:t>
      </w:r>
      <w:proofErr w:type="gramStart"/>
      <w:r w:rsidR="006F72DB">
        <w:rPr>
          <w:rFonts w:asciiTheme="minorHAnsi" w:hAnsiTheme="minorHAnsi" w:cstheme="minorHAnsi"/>
          <w:b/>
          <w:sz w:val="24"/>
          <w:szCs w:val="24"/>
          <w:lang w:eastAsia="ar-SA"/>
        </w:rPr>
        <w:t>p.č.</w:t>
      </w:r>
      <w:proofErr w:type="gramEnd"/>
      <w:r w:rsidR="006F72DB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275/14 </w:t>
      </w:r>
      <w:proofErr w:type="spellStart"/>
      <w:r w:rsidR="006F72DB">
        <w:rPr>
          <w:rFonts w:asciiTheme="minorHAnsi" w:hAnsiTheme="minorHAnsi" w:cstheme="minorHAnsi"/>
          <w:b/>
          <w:sz w:val="24"/>
          <w:szCs w:val="24"/>
          <w:lang w:eastAsia="ar-SA"/>
        </w:rPr>
        <w:t>k.ú</w:t>
      </w:r>
      <w:proofErr w:type="spellEnd"/>
      <w:r w:rsidR="006F72DB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Dřevěnice o výměře 23 m2 Přemyslovi a Veře </w:t>
      </w:r>
      <w:proofErr w:type="spellStart"/>
      <w:r w:rsidR="006F72DB">
        <w:rPr>
          <w:rFonts w:asciiTheme="minorHAnsi" w:hAnsiTheme="minorHAnsi" w:cstheme="minorHAnsi"/>
          <w:b/>
          <w:sz w:val="24"/>
          <w:szCs w:val="24"/>
          <w:lang w:eastAsia="ar-SA"/>
        </w:rPr>
        <w:t>Veseloušovým</w:t>
      </w:r>
      <w:proofErr w:type="spellEnd"/>
      <w:r w:rsidR="006F72DB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za částku 2 300,-Kč. A pověřuje starostku obce podpisem kupní smlouvy.</w:t>
      </w:r>
    </w:p>
    <w:p w14:paraId="0ADE9D16" w14:textId="77777777" w:rsidR="001B6A06" w:rsidRDefault="001B6A06" w:rsidP="001B6A06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93D106A" w14:textId="77777777" w:rsidR="001B6A06" w:rsidRDefault="001B6A06" w:rsidP="001B6A06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60318015" w14:textId="34CD8880" w:rsidR="00B13B6A" w:rsidRDefault="006F72DB" w:rsidP="00E53E33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DOTAČNÍ MOŽNOSTI SKLAD KOMUNÁLNÍ TECHNIKY</w:t>
      </w:r>
    </w:p>
    <w:p w14:paraId="56AB678E" w14:textId="77777777" w:rsidR="001B6A06" w:rsidRDefault="001B6A06" w:rsidP="001B6A06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444F5C3" w14:textId="0DD6BE4B" w:rsidR="00641118" w:rsidRDefault="00641118" w:rsidP="0064111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6F72DB">
        <w:rPr>
          <w:rFonts w:asciiTheme="minorHAnsi" w:hAnsiTheme="minorHAnsi" w:cstheme="minorHAnsi"/>
          <w:sz w:val="24"/>
          <w:szCs w:val="24"/>
          <w:lang w:eastAsia="ar-SA"/>
        </w:rPr>
        <w:t xml:space="preserve">MAS Brána do Českého ráje, </w:t>
      </w:r>
      <w:proofErr w:type="spellStart"/>
      <w:r w:rsidR="006F72DB">
        <w:rPr>
          <w:rFonts w:asciiTheme="minorHAnsi" w:hAnsiTheme="minorHAnsi" w:cstheme="minorHAnsi"/>
          <w:sz w:val="24"/>
          <w:szCs w:val="24"/>
          <w:lang w:eastAsia="ar-SA"/>
        </w:rPr>
        <w:t>z.s</w:t>
      </w:r>
      <w:proofErr w:type="spellEnd"/>
      <w:r w:rsidR="006F72DB">
        <w:rPr>
          <w:rFonts w:asciiTheme="minorHAnsi" w:hAnsiTheme="minorHAnsi" w:cstheme="minorHAnsi"/>
          <w:sz w:val="24"/>
          <w:szCs w:val="24"/>
          <w:lang w:eastAsia="ar-SA"/>
        </w:rPr>
        <w:t xml:space="preserve">. vyhlásila 7.10. výzvu </w:t>
      </w:r>
      <w:proofErr w:type="gramStart"/>
      <w:r w:rsidR="006F72DB">
        <w:rPr>
          <w:rFonts w:asciiTheme="minorHAnsi" w:hAnsiTheme="minorHAnsi" w:cstheme="minorHAnsi"/>
          <w:sz w:val="24"/>
          <w:szCs w:val="24"/>
          <w:lang w:eastAsia="ar-SA"/>
        </w:rPr>
        <w:t>č.2 SZP</w:t>
      </w:r>
      <w:proofErr w:type="gramEnd"/>
      <w:r w:rsidR="006F72DB">
        <w:rPr>
          <w:rFonts w:asciiTheme="minorHAnsi" w:hAnsiTheme="minorHAnsi" w:cstheme="minorHAnsi"/>
          <w:sz w:val="24"/>
          <w:szCs w:val="24"/>
          <w:lang w:eastAsia="ar-SA"/>
        </w:rPr>
        <w:t xml:space="preserve"> mj. na výstavbu komunální techniky. </w:t>
      </w:r>
      <w:r w:rsidR="004A67D6">
        <w:rPr>
          <w:rFonts w:asciiTheme="minorHAnsi" w:hAnsiTheme="minorHAnsi" w:cstheme="minorHAnsi"/>
          <w:sz w:val="24"/>
          <w:szCs w:val="24"/>
          <w:lang w:eastAsia="ar-SA"/>
        </w:rPr>
        <w:t xml:space="preserve">Dotace je ve výši 70% z maximálně 1,5 mil. Kč. Podmínkou je získání stavebního povolení do </w:t>
      </w:r>
      <w:proofErr w:type="gramStart"/>
      <w:r w:rsidR="004A67D6">
        <w:rPr>
          <w:rFonts w:asciiTheme="minorHAnsi" w:hAnsiTheme="minorHAnsi" w:cstheme="minorHAnsi"/>
          <w:sz w:val="24"/>
          <w:szCs w:val="24"/>
          <w:lang w:eastAsia="ar-SA"/>
        </w:rPr>
        <w:t>15.2.2025</w:t>
      </w:r>
      <w:proofErr w:type="gramEnd"/>
      <w:r w:rsidR="004A67D6">
        <w:rPr>
          <w:rFonts w:asciiTheme="minorHAnsi" w:hAnsiTheme="minorHAnsi" w:cstheme="minorHAnsi"/>
          <w:sz w:val="24"/>
          <w:szCs w:val="24"/>
          <w:lang w:eastAsia="ar-SA"/>
        </w:rPr>
        <w:t xml:space="preserve">. Po konzultaci na SÚ Jičín vzhledem ke komplikacím se stavebním řízením pravděpodobně stavební povolení do </w:t>
      </w:r>
      <w:proofErr w:type="gramStart"/>
      <w:r w:rsidR="004A67D6">
        <w:rPr>
          <w:rFonts w:asciiTheme="minorHAnsi" w:hAnsiTheme="minorHAnsi" w:cstheme="minorHAnsi"/>
          <w:sz w:val="24"/>
          <w:szCs w:val="24"/>
          <w:lang w:eastAsia="ar-SA"/>
        </w:rPr>
        <w:t>15.2. nezískáme</w:t>
      </w:r>
      <w:proofErr w:type="gramEnd"/>
      <w:r w:rsidR="004A67D6">
        <w:rPr>
          <w:rFonts w:asciiTheme="minorHAnsi" w:hAnsiTheme="minorHAnsi" w:cstheme="minorHAnsi"/>
          <w:sz w:val="24"/>
          <w:szCs w:val="24"/>
          <w:lang w:eastAsia="ar-SA"/>
        </w:rPr>
        <w:t xml:space="preserve">. Starostka bude zjišťovat další možnosti. </w:t>
      </w:r>
    </w:p>
    <w:p w14:paraId="600DCEAA" w14:textId="77777777" w:rsidR="001B6A06" w:rsidRDefault="001B6A06" w:rsidP="0064111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CBE3909" w14:textId="77777777" w:rsidR="001B6A06" w:rsidRDefault="001B6A06" w:rsidP="0064111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89EC99C" w14:textId="77777777" w:rsidR="001B6A06" w:rsidRDefault="001B6A06" w:rsidP="0064111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EA9607A" w14:textId="77777777" w:rsidR="001B6A06" w:rsidRDefault="001B6A06" w:rsidP="0064111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2E71D6F" w14:textId="77777777" w:rsidR="001B6A06" w:rsidRDefault="001B6A06" w:rsidP="0064111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1DE5DBB" w14:textId="77777777" w:rsidR="004A67D6" w:rsidRDefault="004A67D6" w:rsidP="004A67D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70CB5D0" w14:textId="6D97B3EE" w:rsidR="004A67D6" w:rsidRDefault="004A67D6" w:rsidP="004A67D6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VÝSTAVBA CHODNÍKŮ V OBCI</w:t>
      </w:r>
    </w:p>
    <w:p w14:paraId="5F811B99" w14:textId="77777777" w:rsidR="004A67D6" w:rsidRPr="004A67D6" w:rsidRDefault="004A67D6" w:rsidP="004A67D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5BF64AD" w14:textId="381BF7D1" w:rsidR="00641118" w:rsidRPr="005F50D7" w:rsidRDefault="004A67D6" w:rsidP="00641118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Zastupitelstvu předložena k projednání smlouva o spolupráci s Královéhradeckým krajem </w:t>
      </w:r>
    </w:p>
    <w:p w14:paraId="1A85E1D2" w14:textId="77777777" w:rsidR="00641118" w:rsidRDefault="00641118" w:rsidP="00641118">
      <w:pPr>
        <w:pStyle w:val="Odstavecseseznamem"/>
        <w:ind w:left="502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1D34E5C5" w14:textId="2F67D052" w:rsidR="00641118" w:rsidRDefault="00641118" w:rsidP="00641118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Návrh 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</w:t>
      </w:r>
      <w:r w:rsidR="004A67D6">
        <w:rPr>
          <w:rFonts w:asciiTheme="minorHAnsi" w:hAnsiTheme="minorHAnsi" w:cstheme="minorHAnsi"/>
          <w:b/>
          <w:sz w:val="24"/>
          <w:szCs w:val="24"/>
        </w:rPr>
        <w:t xml:space="preserve">„Smlouvu o spolupráci“ uzavřenou mezi obcí Dřevěnice a Královéhradeckým krajem za účelem společného postupu zadavatelů a úpravě vzájemných práv a povinností smluvních stran při zadávání veřejné zakázky na stavební práce „III/2864 a III/2861 Těšín – Radim – </w:t>
      </w:r>
      <w:proofErr w:type="spellStart"/>
      <w:r w:rsidR="004A67D6">
        <w:rPr>
          <w:rFonts w:asciiTheme="minorHAnsi" w:hAnsiTheme="minorHAnsi" w:cstheme="minorHAnsi"/>
          <w:b/>
          <w:sz w:val="24"/>
          <w:szCs w:val="24"/>
        </w:rPr>
        <w:t>kř</w:t>
      </w:r>
      <w:proofErr w:type="spellEnd"/>
      <w:r w:rsidR="004A67D6">
        <w:rPr>
          <w:rFonts w:asciiTheme="minorHAnsi" w:hAnsiTheme="minorHAnsi" w:cstheme="minorHAnsi"/>
          <w:b/>
          <w:sz w:val="24"/>
          <w:szCs w:val="24"/>
        </w:rPr>
        <w:t xml:space="preserve">. s I/16 Na Špici II. etapa, 1. a 1. část. Člena do komise výběrového řízení zastupitelstvo navrhuje Bc. Barboru Veberovou, jako náhradníka pak Mgr. Dušana Vrabce. </w:t>
      </w:r>
    </w:p>
    <w:p w14:paraId="311E4091" w14:textId="77777777" w:rsidR="005C2B71" w:rsidRPr="005F50D7" w:rsidRDefault="005C2B71" w:rsidP="00641118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</w:p>
    <w:p w14:paraId="115F7E0D" w14:textId="3235FFAC" w:rsidR="00641118" w:rsidRPr="005F50D7" w:rsidRDefault="00641118" w:rsidP="00641118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Radka Stránská,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17737724" w14:textId="77777777" w:rsidR="00641118" w:rsidRPr="005F50D7" w:rsidRDefault="00641118" w:rsidP="00641118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43AE5F51" w14:textId="77777777" w:rsidR="00641118" w:rsidRDefault="00641118" w:rsidP="00641118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09FD855" w14:textId="77777777" w:rsidR="005C2B71" w:rsidRPr="005F50D7" w:rsidRDefault="005C2B71" w:rsidP="00641118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B84EE33" w14:textId="10EA6EA9" w:rsidR="00641118" w:rsidRDefault="00641118" w:rsidP="004A67D6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A67D6" w:rsidRPr="005F50D7">
        <w:rPr>
          <w:rFonts w:asciiTheme="minorHAnsi" w:hAnsiTheme="minorHAnsi" w:cstheme="minorHAnsi"/>
          <w:b/>
          <w:sz w:val="24"/>
          <w:szCs w:val="24"/>
        </w:rPr>
        <w:t xml:space="preserve">Zastupitelstvo obce schvaluje </w:t>
      </w:r>
      <w:r w:rsidR="004A67D6">
        <w:rPr>
          <w:rFonts w:asciiTheme="minorHAnsi" w:hAnsiTheme="minorHAnsi" w:cstheme="minorHAnsi"/>
          <w:b/>
          <w:sz w:val="24"/>
          <w:szCs w:val="24"/>
        </w:rPr>
        <w:t xml:space="preserve">„Smlouvu o spolupráci“ uzavřenou mezi obcí Dřevěnice a Královéhradeckým krajem za účelem společného postupu zadavatelů a úpravě vzájemných práv a povinností smluvních stran při zadávání veřejné zakázky na stavební práce „III/2864 a III/2861 Těšín – Radim – </w:t>
      </w:r>
      <w:proofErr w:type="spellStart"/>
      <w:r w:rsidR="004A67D6">
        <w:rPr>
          <w:rFonts w:asciiTheme="minorHAnsi" w:hAnsiTheme="minorHAnsi" w:cstheme="minorHAnsi"/>
          <w:b/>
          <w:sz w:val="24"/>
          <w:szCs w:val="24"/>
        </w:rPr>
        <w:t>kř</w:t>
      </w:r>
      <w:proofErr w:type="spellEnd"/>
      <w:r w:rsidR="004A67D6">
        <w:rPr>
          <w:rFonts w:asciiTheme="minorHAnsi" w:hAnsiTheme="minorHAnsi" w:cstheme="minorHAnsi"/>
          <w:b/>
          <w:sz w:val="24"/>
          <w:szCs w:val="24"/>
        </w:rPr>
        <w:t>. s I/16 Na Špici II. etapa, 1. a 1. část. Člena do komise výběrového řízení zastupitelstvo navrhuje Bc. Barboru Veberovou, jako náhradníka pak Mgr. Dušana Vrabce.</w:t>
      </w:r>
    </w:p>
    <w:p w14:paraId="792552E7" w14:textId="77777777" w:rsidR="004A67D6" w:rsidRDefault="004A67D6" w:rsidP="004A67D6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</w:p>
    <w:p w14:paraId="22D24ECA" w14:textId="35D3A95F" w:rsidR="004A67D6" w:rsidRDefault="004A67D6" w:rsidP="004A67D6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A67D6">
        <w:rPr>
          <w:rFonts w:asciiTheme="minorHAnsi" w:hAnsiTheme="minorHAnsi" w:cstheme="minorHAnsi"/>
          <w:sz w:val="24"/>
          <w:szCs w:val="24"/>
        </w:rPr>
        <w:t xml:space="preserve">Ing. Korelová </w:t>
      </w:r>
      <w:r>
        <w:rPr>
          <w:rFonts w:asciiTheme="minorHAnsi" w:hAnsiTheme="minorHAnsi" w:cstheme="minorHAnsi"/>
          <w:sz w:val="24"/>
          <w:szCs w:val="24"/>
        </w:rPr>
        <w:t>zpracovala</w:t>
      </w:r>
      <w:r w:rsidR="00B36864">
        <w:rPr>
          <w:rFonts w:asciiTheme="minorHAnsi" w:hAnsiTheme="minorHAnsi" w:cstheme="minorHAnsi"/>
          <w:sz w:val="24"/>
          <w:szCs w:val="24"/>
        </w:rPr>
        <w:t xml:space="preserve"> GP na oddělení pozemku ve vlastnictví Filipa Hůlky, který potřebuje obec pro výstavbu chodníku. Starostka projedná s F. Hůlkou podmínky odkupu tohoto pozemku</w:t>
      </w:r>
    </w:p>
    <w:p w14:paraId="28CDE223" w14:textId="77777777" w:rsidR="00B36864" w:rsidRDefault="00B36864" w:rsidP="00B36864">
      <w:pPr>
        <w:pStyle w:val="Odstavecseseznamem"/>
        <w:ind w:left="785"/>
        <w:rPr>
          <w:rFonts w:asciiTheme="minorHAnsi" w:hAnsiTheme="minorHAnsi" w:cstheme="minorHAnsi"/>
          <w:sz w:val="24"/>
          <w:szCs w:val="24"/>
        </w:rPr>
      </w:pPr>
    </w:p>
    <w:p w14:paraId="0F96D74A" w14:textId="5FC90EED" w:rsidR="00B36864" w:rsidRDefault="00B36864" w:rsidP="00B36864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PLÁNOVANÉ SPOLEČENSKÉ AKCE</w:t>
      </w:r>
    </w:p>
    <w:p w14:paraId="1393B2F4" w14:textId="77777777" w:rsidR="00641118" w:rsidRDefault="00641118" w:rsidP="00641118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C19B6EC" w14:textId="50B08905" w:rsidR="00ED66DC" w:rsidRDefault="00A04E3E" w:rsidP="00B2558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="00B13B6A" w:rsidRPr="00ED66DC">
        <w:rPr>
          <w:bCs/>
          <w:iCs/>
          <w:u w:val="single"/>
        </w:rPr>
        <w:t xml:space="preserve"> </w:t>
      </w:r>
      <w:r w:rsidR="00B36864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Putování za dýni</w:t>
      </w:r>
      <w:r w:rsidR="00C34CA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 w:rsidR="00B3686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pořádá TJ Sokol Dřevěnice ve spolupráci s obcí. Zajistíme opět svařák a dekorace</w:t>
      </w:r>
    </w:p>
    <w:p w14:paraId="5D91A807" w14:textId="77777777" w:rsidR="005C2B71" w:rsidRDefault="005C2B71" w:rsidP="00B2558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5A0880D3" w14:textId="343EB99A" w:rsidR="00ED66DC" w:rsidRDefault="00ED66DC" w:rsidP="00ED66DC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 w:rsidR="00B36864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Posezení se seniory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B3686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– </w:t>
      </w:r>
      <w:proofErr w:type="gramStart"/>
      <w:r w:rsidR="00B3686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15.11.2024</w:t>
      </w:r>
      <w:proofErr w:type="gramEnd"/>
      <w:r w:rsidR="00B3686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od 17:00 hodin v hospůdce U </w:t>
      </w:r>
      <w:proofErr w:type="spellStart"/>
      <w:r w:rsidR="00B3686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Militkých</w:t>
      </w:r>
      <w:proofErr w:type="spellEnd"/>
      <w:r w:rsidR="00B3686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Starostka zajistí dárky pro ženy (nože) a pro muže (pivo), občerstvení a hudební program. </w:t>
      </w:r>
    </w:p>
    <w:p w14:paraId="1343029C" w14:textId="77777777" w:rsidR="00ED66DC" w:rsidRDefault="00ED66DC" w:rsidP="00ED66DC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9548B3B" w14:textId="29FA3142" w:rsidR="00B854A8" w:rsidRDefault="00ED66DC" w:rsidP="00B854A8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 w:rsidR="00B36864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Rozsvícení stromečku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 </w:t>
      </w:r>
      <w:r w:rsidR="009A3CA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– </w:t>
      </w:r>
      <w:proofErr w:type="gramStart"/>
      <w:r w:rsidR="00B3686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1.12.2024</w:t>
      </w:r>
      <w:proofErr w:type="gramEnd"/>
      <w:r w:rsidR="00B3686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od 17:00. Program připravíme s místními dětmi – zpívání a taneční vystoupení se svítícími křídly. V letošním roce nebude ohňostroj. Starostka zajistí dárky pro děti, svařák a svítící křídla na vystoupení. </w:t>
      </w:r>
    </w:p>
    <w:p w14:paraId="7E406DAA" w14:textId="615EE1AD" w:rsidR="00B854A8" w:rsidRPr="00B854A8" w:rsidRDefault="00B854A8" w:rsidP="00B854A8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Na této akci bude propagována MAS Brána do Českého ráje. Tato organizace půjčí obci zdarma nůžkový stan pro účinkující. Obec získá podporu ve výši 5.000,-</w:t>
      </w:r>
    </w:p>
    <w:p w14:paraId="022B4981" w14:textId="77777777" w:rsidR="009A3CAE" w:rsidRDefault="009A3CAE" w:rsidP="009A3CA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65F0129C" w14:textId="54A07B5D" w:rsidR="00B36864" w:rsidRDefault="009A3CAE" w:rsidP="00B36864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 w:rsidR="00B36864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Akce MAS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– </w:t>
      </w:r>
      <w:proofErr w:type="gramStart"/>
      <w:r w:rsidR="00B3686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11.11. proběhne</w:t>
      </w:r>
      <w:proofErr w:type="gramEnd"/>
      <w:r w:rsidR="00B3686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beseda pro seniory Zvol si </w:t>
      </w:r>
      <w:proofErr w:type="spellStart"/>
      <w:r w:rsidR="00B3686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info</w:t>
      </w:r>
      <w:proofErr w:type="spellEnd"/>
      <w:r w:rsidR="00B3686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 Do adventu je pak ještě plánována dílna pro seniory – výroba adventních věnců</w:t>
      </w:r>
    </w:p>
    <w:p w14:paraId="2BA993D3" w14:textId="77777777" w:rsidR="00B36864" w:rsidRDefault="00B36864" w:rsidP="00B36864">
      <w:pPr>
        <w:suppressAutoHyphens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1A4AA59F" w14:textId="362C6F7F" w:rsidR="00B36864" w:rsidRDefault="00B36864" w:rsidP="00B36864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RŮZNÉ</w:t>
      </w:r>
    </w:p>
    <w:p w14:paraId="49800319" w14:textId="1134E50E" w:rsidR="008B6E56" w:rsidRDefault="008B6E56" w:rsidP="008B6E56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Rozpočtové opatření </w:t>
      </w:r>
      <w:proofErr w:type="gramStart"/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č.1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zastupitelstvo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projednalo Rozpočtové opatření č.1/2024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</w:p>
    <w:p w14:paraId="4F03A13C" w14:textId="77777777" w:rsidR="008B6E56" w:rsidRDefault="008B6E56" w:rsidP="008B6E56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7C5D69B" w14:textId="0AE50030" w:rsidR="008B6E56" w:rsidRDefault="008B6E56" w:rsidP="008B6E56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Návrh 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</w:t>
      </w:r>
      <w:r>
        <w:rPr>
          <w:rFonts w:asciiTheme="minorHAnsi" w:hAnsiTheme="minorHAnsi" w:cstheme="minorHAnsi"/>
          <w:b/>
          <w:sz w:val="24"/>
          <w:szCs w:val="24"/>
        </w:rPr>
        <w:t>Rozpočtové opatření č.1/2024</w:t>
      </w:r>
    </w:p>
    <w:p w14:paraId="4BC6A378" w14:textId="77777777" w:rsidR="008B6E56" w:rsidRPr="005F50D7" w:rsidRDefault="008B6E56" w:rsidP="008B6E56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</w:p>
    <w:p w14:paraId="1E79FE0D" w14:textId="77777777" w:rsidR="008B6E56" w:rsidRPr="005F50D7" w:rsidRDefault="008B6E56" w:rsidP="008B6E56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Radka Stránská,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4913E8D4" w14:textId="77777777" w:rsidR="008B6E56" w:rsidRPr="005F50D7" w:rsidRDefault="008B6E56" w:rsidP="008B6E56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BD7D805" w14:textId="77777777" w:rsidR="008B6E56" w:rsidRDefault="008B6E56" w:rsidP="008B6E56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42870AD6" w14:textId="77777777" w:rsidR="008B6E56" w:rsidRPr="005F50D7" w:rsidRDefault="008B6E56" w:rsidP="008B6E56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B79779" w14:textId="004B5D30" w:rsidR="008B6E56" w:rsidRDefault="008B6E56" w:rsidP="008B6E56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</w:t>
      </w:r>
      <w:r>
        <w:rPr>
          <w:rFonts w:asciiTheme="minorHAnsi" w:hAnsiTheme="minorHAnsi" w:cstheme="minorHAnsi"/>
          <w:b/>
          <w:sz w:val="24"/>
          <w:szCs w:val="24"/>
        </w:rPr>
        <w:t>Rozpočtové opatření č.1/2024</w:t>
      </w:r>
    </w:p>
    <w:p w14:paraId="3CC079A9" w14:textId="77777777" w:rsidR="00B36864" w:rsidRDefault="00B36864" w:rsidP="00B36864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3F082B60" w14:textId="7C06BE9F" w:rsidR="00B36864" w:rsidRDefault="00B36864" w:rsidP="00B36864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Dřevěnická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 dvanáctka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závody se podařily. Zúčastnilo se 71 závodníků. Konkurence v hlavním závodě hlavně v 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můžské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kategorii byla velmi kvalitní. </w:t>
      </w:r>
      <w:r w:rsidR="00B854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Poděkování patří sponzorům. Rada Královéhradeckého kraje schválila finanční podporu. </w:t>
      </w:r>
    </w:p>
    <w:p w14:paraId="1329ADC8" w14:textId="77777777" w:rsidR="001B6A06" w:rsidRDefault="001B6A06" w:rsidP="00B36864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bookmarkStart w:id="0" w:name="_GoBack"/>
      <w:bookmarkEnd w:id="0"/>
    </w:p>
    <w:p w14:paraId="50546C8D" w14:textId="7EC4FD44" w:rsidR="00B854A8" w:rsidRDefault="00B854A8" w:rsidP="00B854A8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Návrh 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</w:t>
      </w:r>
      <w:r>
        <w:rPr>
          <w:rFonts w:asciiTheme="minorHAnsi" w:hAnsiTheme="minorHAnsi" w:cstheme="minorHAnsi"/>
          <w:b/>
          <w:sz w:val="24"/>
          <w:szCs w:val="24"/>
        </w:rPr>
        <w:t>přijetí účelové dotace na projekt „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Dřevěnická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dvanáctka – běžecký závod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5.10.2024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“</w:t>
      </w:r>
    </w:p>
    <w:p w14:paraId="51D54273" w14:textId="77777777" w:rsidR="00B854A8" w:rsidRPr="005F50D7" w:rsidRDefault="00B854A8" w:rsidP="00B854A8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</w:p>
    <w:p w14:paraId="7D631ED3" w14:textId="77777777" w:rsidR="00B854A8" w:rsidRPr="005F50D7" w:rsidRDefault="00B854A8" w:rsidP="00B854A8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Radka Stránská,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5EA277D1" w14:textId="77777777" w:rsidR="00B854A8" w:rsidRPr="005F50D7" w:rsidRDefault="00B854A8" w:rsidP="00B854A8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9DB6DD0" w14:textId="77777777" w:rsidR="00B854A8" w:rsidRDefault="00B854A8" w:rsidP="00B854A8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121072B9" w14:textId="77777777" w:rsidR="00B854A8" w:rsidRPr="005F50D7" w:rsidRDefault="00B854A8" w:rsidP="00B854A8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9B61FF" w14:textId="2C0B51F9" w:rsidR="00B854A8" w:rsidRDefault="00B854A8" w:rsidP="00B854A8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</w:t>
      </w:r>
      <w:r>
        <w:rPr>
          <w:rFonts w:asciiTheme="minorHAnsi" w:hAnsiTheme="minorHAnsi" w:cstheme="minorHAnsi"/>
          <w:b/>
          <w:sz w:val="24"/>
          <w:szCs w:val="24"/>
        </w:rPr>
        <w:t>přijetí účelové dotace na projekt „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Dřevěnická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dvanáctka – běžecký závod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5.10.2024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“ a pověřuje starostku podpisem smlouvy</w:t>
      </w:r>
    </w:p>
    <w:p w14:paraId="3774D9B1" w14:textId="77777777" w:rsidR="00B36864" w:rsidRDefault="00B36864" w:rsidP="00B36864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18D030A6" w14:textId="77AA2175" w:rsidR="00B36864" w:rsidRDefault="00B36864" w:rsidP="00B36864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 w:rsidR="00B854A8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Zpráva z dílčího přezkoumání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 w:rsidR="00B854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Zastupitelstvu předložena zpráva z dílčího přezkoumání hospodaření obce v roce 2024. V průběhu přezkoumání nebyly zjištěny chyby a nedostatky.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</w:p>
    <w:p w14:paraId="05E6FF83" w14:textId="77777777" w:rsidR="00B36864" w:rsidRDefault="00B36864" w:rsidP="00B36864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9E508B4" w14:textId="49C02331" w:rsidR="00B36864" w:rsidRDefault="00B36864" w:rsidP="00B36864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 w:rsidR="00B854A8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Dotace dodávka </w:t>
      </w:r>
      <w:proofErr w:type="gramStart"/>
      <w:r w:rsidR="00B854A8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SDH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 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–</w:t>
      </w:r>
      <w:proofErr w:type="gramStart"/>
      <w:r w:rsidR="00B854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Obci</w:t>
      </w:r>
      <w:proofErr w:type="gramEnd"/>
      <w:r w:rsidR="00B854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Dřevěnice byla schválena žádost i o druhou dotaci na pořízení dodávky pro SDH. Na nákup získáme tedy 760 tis. Kč z MMR – IROP a 600 tis. Kč od MV – GŘ HZS. Celkové dotace budou činit 1.360.000,- Kč. Starostka zajistí potřebné administrativní kroky. 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</w:p>
    <w:p w14:paraId="328B9923" w14:textId="77777777" w:rsidR="00B36864" w:rsidRDefault="00B36864" w:rsidP="00B36864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307EB2F3" w14:textId="479E0B86" w:rsidR="00B36864" w:rsidRDefault="00B36864" w:rsidP="00B36864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 w:rsidR="002B3EBD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Koupě pozemků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– </w:t>
      </w:r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Starostka projednala s paní Novákovou a paní Roudnou možnost koupě části pozemků </w:t>
      </w:r>
      <w:proofErr w:type="spellStart"/>
      <w:proofErr w:type="gramStart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p.č</w:t>
      </w:r>
      <w:proofErr w:type="spellEnd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proofErr w:type="gramEnd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1223 </w:t>
      </w:r>
      <w:proofErr w:type="spellStart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k.ú</w:t>
      </w:r>
      <w:proofErr w:type="spellEnd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Dřevěnice a  </w:t>
      </w:r>
      <w:proofErr w:type="spellStart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p.č</w:t>
      </w:r>
      <w:proofErr w:type="spellEnd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1202 </w:t>
      </w:r>
      <w:proofErr w:type="spellStart"/>
      <w:proofErr w:type="gramStart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k.ú</w:t>
      </w:r>
      <w:proofErr w:type="spellEnd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proofErr w:type="gramEnd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Dřevěnice z důvodu rozšíření cesty </w:t>
      </w:r>
      <w:proofErr w:type="spellStart"/>
      <w:proofErr w:type="gramStart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p.č</w:t>
      </w:r>
      <w:proofErr w:type="spellEnd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proofErr w:type="gramEnd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1187 </w:t>
      </w:r>
      <w:proofErr w:type="spellStart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k.ú</w:t>
      </w:r>
      <w:proofErr w:type="spellEnd"/>
      <w:r w:rsidR="002B3EB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Dřevěnice. Majitelky s prodejem souhlasí za částku 150,- Kč/ m2. Starostka zadá zpracování GP na oddělení potřebných dílů pozemků. </w:t>
      </w:r>
    </w:p>
    <w:p w14:paraId="52EE47F0" w14:textId="77777777" w:rsidR="00B36864" w:rsidRDefault="00B36864" w:rsidP="00B36864">
      <w:pPr>
        <w:suppressAutoHyphens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2F6071F3" w14:textId="0497EF03" w:rsidR="002B3EBD" w:rsidRDefault="002B3EBD" w:rsidP="002B3EBD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uzávěra silnice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–  </w:t>
      </w:r>
      <w:proofErr w:type="gram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24.10. bude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zcela uzavřena od 7:30 do 16:00 silnice u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Maxianových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z důvodu výstavby vodovodních a kanalizačních přípojek k obecním garážím. A </w:t>
      </w:r>
      <w:proofErr w:type="spellStart"/>
      <w:proofErr w:type="gram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p.č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32/7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k.ú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Dřevěnice. </w:t>
      </w:r>
      <w:r w:rsidR="001B6A06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Stavbu provede pan Paulů a pan Šídlo. Obyvatelé budou informováni. Není stanoven výlukový jízdní řád, tudíž do Dřevěnice v době uzávěry nebudou zajíždět autobusy. Starostka nabídne obyvatelům možnost odvozu z a do </w:t>
      </w:r>
      <w:proofErr w:type="spellStart"/>
      <w:r w:rsidR="001B6A06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Radimi</w:t>
      </w:r>
      <w:proofErr w:type="spellEnd"/>
      <w:r w:rsidR="001B6A06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</w:t>
      </w:r>
    </w:p>
    <w:p w14:paraId="2BA56EC9" w14:textId="77777777" w:rsidR="001B6A06" w:rsidRDefault="001B6A06" w:rsidP="002B3EBD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5AD664D" w14:textId="00B69B8B" w:rsidR="001B6A06" w:rsidRDefault="001B6A06" w:rsidP="001B6A06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Kanalizace horní řada chalup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– Je vybudována větev splaškové kanalizace k Fejfarovým. Chalupáři z horní řady zjišťují možnost pokračování. Starostka je upozornila, že není v současné době z ekonomických důvodů možné, aby obec vybudovala celou splaškovou kanalizaci v této části. Zastupitelstvo projednalo možnost nechat zpracovat studii proveditelnosti dešťové kanalizace </w:t>
      </w:r>
    </w:p>
    <w:p w14:paraId="37610191" w14:textId="77777777" w:rsidR="001B6A06" w:rsidRDefault="001B6A06" w:rsidP="001B6A06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F69A4E3" w14:textId="55778CC2" w:rsidR="001B6A06" w:rsidRPr="005F50D7" w:rsidRDefault="001B6A06" w:rsidP="001B6A06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Návrh 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</w:t>
      </w:r>
      <w:r>
        <w:rPr>
          <w:rFonts w:asciiTheme="minorHAnsi" w:hAnsiTheme="minorHAnsi" w:cstheme="minorHAnsi"/>
          <w:b/>
          <w:sz w:val="24"/>
          <w:szCs w:val="24"/>
        </w:rPr>
        <w:t xml:space="preserve">zadání zhotovení studie proveditelnosti výstavby splaškové kanalizace v části horní řady chalup nad rybníkem. </w:t>
      </w:r>
    </w:p>
    <w:p w14:paraId="22E77155" w14:textId="77777777" w:rsidR="001B6A06" w:rsidRPr="005F50D7" w:rsidRDefault="001B6A06" w:rsidP="001B6A06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Radka Stránská,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23F38DB1" w14:textId="77777777" w:rsidR="001B6A06" w:rsidRPr="005F50D7" w:rsidRDefault="001B6A06" w:rsidP="001B6A06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518F8189" w14:textId="77777777" w:rsidR="001B6A06" w:rsidRDefault="001B6A06" w:rsidP="001B6A06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0969547E" w14:textId="77777777" w:rsidR="001B6A06" w:rsidRPr="005F50D7" w:rsidRDefault="001B6A06" w:rsidP="001B6A06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DB1295" w14:textId="321BD7F1" w:rsidR="001B6A06" w:rsidRDefault="001B6A06" w:rsidP="001B6A06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B6A06">
        <w:rPr>
          <w:rFonts w:asciiTheme="minorHAnsi" w:hAnsiTheme="minorHAnsi" w:cstheme="minorHAnsi"/>
          <w:b/>
          <w:sz w:val="24"/>
          <w:szCs w:val="24"/>
        </w:rPr>
        <w:t>Zastupitelstvo obce schvaluje zadání zhotovení studie proveditelnosti výstavby splaškové kanalizace v části horní řady chalup nad rybníkem.</w:t>
      </w:r>
    </w:p>
    <w:p w14:paraId="36219501" w14:textId="77777777" w:rsidR="001B6A06" w:rsidRDefault="001B6A06" w:rsidP="001B6A06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3B8FF56" w14:textId="77777777" w:rsidR="001B6A06" w:rsidRDefault="001B6A06" w:rsidP="002B3EBD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799DA218" w14:textId="77777777" w:rsidR="002B3EBD" w:rsidRPr="00B36864" w:rsidRDefault="002B3EBD" w:rsidP="00B36864">
      <w:pPr>
        <w:suppressAutoHyphens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37E7F294" w14:textId="77777777" w:rsidR="005C2B71" w:rsidRPr="00063C58" w:rsidRDefault="005C2B71" w:rsidP="00A74CE9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A0E06F5" w14:textId="7C68538D" w:rsidR="00A427D0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678FB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A427D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37398CA" w14:textId="172DC691" w:rsidR="009205D2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ab/>
      </w: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05CAC55B" w14:textId="77777777" w:rsidR="009205D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5851F008" w14:textId="77777777" w:rsidR="005C2B71" w:rsidRDefault="005C2B71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5A723BB2" w14:textId="77777777" w:rsidR="005C2B71" w:rsidRDefault="005C2B71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6B68FEDE" w14:textId="77777777" w:rsidR="005C2B71" w:rsidRDefault="005C2B71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3606775F" w14:textId="77777777" w:rsidR="005C2B71" w:rsidRPr="00703E42" w:rsidRDefault="005C2B71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7B06DF"/>
    <w:multiLevelType w:val="hybridMultilevel"/>
    <w:tmpl w:val="F1D2925C"/>
    <w:lvl w:ilvl="0" w:tplc="2EC809DE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 w15:restartNumberingAfterBreak="0">
    <w:nsid w:val="440D75B2"/>
    <w:multiLevelType w:val="hybridMultilevel"/>
    <w:tmpl w:val="13FE5F8A"/>
    <w:lvl w:ilvl="0" w:tplc="4AA27AD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5A35"/>
    <w:rsid w:val="00057CDE"/>
    <w:rsid w:val="0006031B"/>
    <w:rsid w:val="00063C58"/>
    <w:rsid w:val="00065E5B"/>
    <w:rsid w:val="00071D5F"/>
    <w:rsid w:val="00073CF2"/>
    <w:rsid w:val="00076EEB"/>
    <w:rsid w:val="000833DF"/>
    <w:rsid w:val="00083C5C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151"/>
    <w:rsid w:val="000C1E3E"/>
    <w:rsid w:val="000D1755"/>
    <w:rsid w:val="000D182E"/>
    <w:rsid w:val="000D3167"/>
    <w:rsid w:val="000D32FF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4726A"/>
    <w:rsid w:val="0015276C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649B"/>
    <w:rsid w:val="001B6A06"/>
    <w:rsid w:val="001B7ADF"/>
    <w:rsid w:val="001C0A31"/>
    <w:rsid w:val="001C108B"/>
    <w:rsid w:val="001C23EC"/>
    <w:rsid w:val="001C2D3C"/>
    <w:rsid w:val="001C3A01"/>
    <w:rsid w:val="001D1391"/>
    <w:rsid w:val="001D1752"/>
    <w:rsid w:val="001D1780"/>
    <w:rsid w:val="001D4F67"/>
    <w:rsid w:val="001D7473"/>
    <w:rsid w:val="001E29FA"/>
    <w:rsid w:val="001E60C3"/>
    <w:rsid w:val="001E6479"/>
    <w:rsid w:val="001E6B8B"/>
    <w:rsid w:val="001F0D3D"/>
    <w:rsid w:val="001F45A8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51A11"/>
    <w:rsid w:val="00264404"/>
    <w:rsid w:val="00264F0E"/>
    <w:rsid w:val="00265AD3"/>
    <w:rsid w:val="00266A5D"/>
    <w:rsid w:val="00266D83"/>
    <w:rsid w:val="002710F9"/>
    <w:rsid w:val="00275F19"/>
    <w:rsid w:val="00281D52"/>
    <w:rsid w:val="0028592B"/>
    <w:rsid w:val="002875E8"/>
    <w:rsid w:val="00290388"/>
    <w:rsid w:val="00291861"/>
    <w:rsid w:val="0029200A"/>
    <w:rsid w:val="00292409"/>
    <w:rsid w:val="002951F8"/>
    <w:rsid w:val="00295D14"/>
    <w:rsid w:val="0029642F"/>
    <w:rsid w:val="002A7B27"/>
    <w:rsid w:val="002B1269"/>
    <w:rsid w:val="002B378D"/>
    <w:rsid w:val="002B3EB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0D6D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47BA"/>
    <w:rsid w:val="00377D50"/>
    <w:rsid w:val="0038735D"/>
    <w:rsid w:val="003947CE"/>
    <w:rsid w:val="00395AD5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44BC"/>
    <w:rsid w:val="003D5009"/>
    <w:rsid w:val="003E10C1"/>
    <w:rsid w:val="003E6269"/>
    <w:rsid w:val="003F1886"/>
    <w:rsid w:val="003F6317"/>
    <w:rsid w:val="003F6F4F"/>
    <w:rsid w:val="00405953"/>
    <w:rsid w:val="004164E3"/>
    <w:rsid w:val="004276DB"/>
    <w:rsid w:val="00432A79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069"/>
    <w:rsid w:val="00480814"/>
    <w:rsid w:val="0048298F"/>
    <w:rsid w:val="004845DE"/>
    <w:rsid w:val="0049235C"/>
    <w:rsid w:val="0049367D"/>
    <w:rsid w:val="004959F4"/>
    <w:rsid w:val="004A02D0"/>
    <w:rsid w:val="004A310E"/>
    <w:rsid w:val="004A3E3A"/>
    <w:rsid w:val="004A62E4"/>
    <w:rsid w:val="004A67D6"/>
    <w:rsid w:val="004A6A90"/>
    <w:rsid w:val="004B2687"/>
    <w:rsid w:val="004B291C"/>
    <w:rsid w:val="004B3077"/>
    <w:rsid w:val="004B3E66"/>
    <w:rsid w:val="004B49B3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5D14"/>
    <w:rsid w:val="004E69CF"/>
    <w:rsid w:val="004F1D49"/>
    <w:rsid w:val="004F66EF"/>
    <w:rsid w:val="00502C07"/>
    <w:rsid w:val="00502D36"/>
    <w:rsid w:val="00506A28"/>
    <w:rsid w:val="005100A4"/>
    <w:rsid w:val="00510EC8"/>
    <w:rsid w:val="00512531"/>
    <w:rsid w:val="00512953"/>
    <w:rsid w:val="00520795"/>
    <w:rsid w:val="00524BE1"/>
    <w:rsid w:val="005265BE"/>
    <w:rsid w:val="00527AA8"/>
    <w:rsid w:val="0053497A"/>
    <w:rsid w:val="00535A3F"/>
    <w:rsid w:val="005376FB"/>
    <w:rsid w:val="00543DFD"/>
    <w:rsid w:val="00544505"/>
    <w:rsid w:val="00551D96"/>
    <w:rsid w:val="00556BB5"/>
    <w:rsid w:val="00557DC9"/>
    <w:rsid w:val="005613A4"/>
    <w:rsid w:val="00566B63"/>
    <w:rsid w:val="00572206"/>
    <w:rsid w:val="00576277"/>
    <w:rsid w:val="00576680"/>
    <w:rsid w:val="00576DC5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0498"/>
    <w:rsid w:val="005B69E8"/>
    <w:rsid w:val="005C07B2"/>
    <w:rsid w:val="005C1C65"/>
    <w:rsid w:val="005C227D"/>
    <w:rsid w:val="005C2B71"/>
    <w:rsid w:val="005C34D6"/>
    <w:rsid w:val="005C58EE"/>
    <w:rsid w:val="005C6321"/>
    <w:rsid w:val="005C740E"/>
    <w:rsid w:val="005D1426"/>
    <w:rsid w:val="005D27EE"/>
    <w:rsid w:val="005E33E6"/>
    <w:rsid w:val="005E6197"/>
    <w:rsid w:val="005E634F"/>
    <w:rsid w:val="005F0E3C"/>
    <w:rsid w:val="005F50D7"/>
    <w:rsid w:val="005F6780"/>
    <w:rsid w:val="00604443"/>
    <w:rsid w:val="0060613F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35CB9"/>
    <w:rsid w:val="00641118"/>
    <w:rsid w:val="00642E8B"/>
    <w:rsid w:val="00646017"/>
    <w:rsid w:val="0065036A"/>
    <w:rsid w:val="0065058F"/>
    <w:rsid w:val="00653451"/>
    <w:rsid w:val="00656868"/>
    <w:rsid w:val="00656BBE"/>
    <w:rsid w:val="006579BD"/>
    <w:rsid w:val="00661D4D"/>
    <w:rsid w:val="00667418"/>
    <w:rsid w:val="006678FB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D6A16"/>
    <w:rsid w:val="006E6680"/>
    <w:rsid w:val="006E6C54"/>
    <w:rsid w:val="006F1E29"/>
    <w:rsid w:val="006F72DB"/>
    <w:rsid w:val="00701417"/>
    <w:rsid w:val="007014ED"/>
    <w:rsid w:val="00703E42"/>
    <w:rsid w:val="00724B70"/>
    <w:rsid w:val="00733631"/>
    <w:rsid w:val="0073393F"/>
    <w:rsid w:val="0073593D"/>
    <w:rsid w:val="00736BB1"/>
    <w:rsid w:val="0074129E"/>
    <w:rsid w:val="00741CD2"/>
    <w:rsid w:val="00741FF2"/>
    <w:rsid w:val="0074313F"/>
    <w:rsid w:val="00746F61"/>
    <w:rsid w:val="00747101"/>
    <w:rsid w:val="00747B85"/>
    <w:rsid w:val="007537D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0221"/>
    <w:rsid w:val="007B694A"/>
    <w:rsid w:val="007B6BFE"/>
    <w:rsid w:val="007C3AAD"/>
    <w:rsid w:val="007C6A79"/>
    <w:rsid w:val="007C6B95"/>
    <w:rsid w:val="007D1D0B"/>
    <w:rsid w:val="007D32C0"/>
    <w:rsid w:val="007D5C6A"/>
    <w:rsid w:val="007E0ED9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A55"/>
    <w:rsid w:val="00816DEA"/>
    <w:rsid w:val="00817159"/>
    <w:rsid w:val="00817272"/>
    <w:rsid w:val="00822125"/>
    <w:rsid w:val="008249E8"/>
    <w:rsid w:val="00824D35"/>
    <w:rsid w:val="00825301"/>
    <w:rsid w:val="00825BE5"/>
    <w:rsid w:val="008265E5"/>
    <w:rsid w:val="00831EE3"/>
    <w:rsid w:val="00831F7E"/>
    <w:rsid w:val="00837B84"/>
    <w:rsid w:val="00843B4B"/>
    <w:rsid w:val="00846762"/>
    <w:rsid w:val="00850B01"/>
    <w:rsid w:val="00851E7B"/>
    <w:rsid w:val="008533BA"/>
    <w:rsid w:val="008544E5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6E56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8F158D"/>
    <w:rsid w:val="00900469"/>
    <w:rsid w:val="00900FEB"/>
    <w:rsid w:val="009028FB"/>
    <w:rsid w:val="00903968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03EE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442"/>
    <w:rsid w:val="00981BDF"/>
    <w:rsid w:val="00983F45"/>
    <w:rsid w:val="00984C19"/>
    <w:rsid w:val="0098784C"/>
    <w:rsid w:val="00991A79"/>
    <w:rsid w:val="00993F84"/>
    <w:rsid w:val="009944F0"/>
    <w:rsid w:val="0099527B"/>
    <w:rsid w:val="00995F6F"/>
    <w:rsid w:val="009969FF"/>
    <w:rsid w:val="00997B10"/>
    <w:rsid w:val="00997BA5"/>
    <w:rsid w:val="009A114F"/>
    <w:rsid w:val="009A19BC"/>
    <w:rsid w:val="009A2519"/>
    <w:rsid w:val="009A3CAE"/>
    <w:rsid w:val="009A5AF6"/>
    <w:rsid w:val="009B147E"/>
    <w:rsid w:val="009B31BE"/>
    <w:rsid w:val="009B4DC4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171A"/>
    <w:rsid w:val="009F2124"/>
    <w:rsid w:val="009F25FA"/>
    <w:rsid w:val="009F27B3"/>
    <w:rsid w:val="009F2F9A"/>
    <w:rsid w:val="009F540D"/>
    <w:rsid w:val="00A0078B"/>
    <w:rsid w:val="00A02AB1"/>
    <w:rsid w:val="00A04E3E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B1E"/>
    <w:rsid w:val="00A34C3D"/>
    <w:rsid w:val="00A427D0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73188"/>
    <w:rsid w:val="00A74CE9"/>
    <w:rsid w:val="00A77003"/>
    <w:rsid w:val="00A80414"/>
    <w:rsid w:val="00A8048F"/>
    <w:rsid w:val="00A833AB"/>
    <w:rsid w:val="00A85984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6F55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B6A"/>
    <w:rsid w:val="00B13F49"/>
    <w:rsid w:val="00B14200"/>
    <w:rsid w:val="00B15CB1"/>
    <w:rsid w:val="00B17A9A"/>
    <w:rsid w:val="00B2558E"/>
    <w:rsid w:val="00B331DE"/>
    <w:rsid w:val="00B33BEA"/>
    <w:rsid w:val="00B34DC0"/>
    <w:rsid w:val="00B352FD"/>
    <w:rsid w:val="00B36801"/>
    <w:rsid w:val="00B36864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854A8"/>
    <w:rsid w:val="00BA1F95"/>
    <w:rsid w:val="00BA242A"/>
    <w:rsid w:val="00BB4F86"/>
    <w:rsid w:val="00BB5D35"/>
    <w:rsid w:val="00BB7960"/>
    <w:rsid w:val="00BC37AD"/>
    <w:rsid w:val="00BD031E"/>
    <w:rsid w:val="00BD29DD"/>
    <w:rsid w:val="00BD2BA2"/>
    <w:rsid w:val="00BD530E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34CA1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7CC"/>
    <w:rsid w:val="00C60980"/>
    <w:rsid w:val="00C6273A"/>
    <w:rsid w:val="00C6374B"/>
    <w:rsid w:val="00C64F91"/>
    <w:rsid w:val="00C665CE"/>
    <w:rsid w:val="00C73213"/>
    <w:rsid w:val="00C76369"/>
    <w:rsid w:val="00C77928"/>
    <w:rsid w:val="00C956AC"/>
    <w:rsid w:val="00CA0DEA"/>
    <w:rsid w:val="00CA0F6E"/>
    <w:rsid w:val="00CA1D11"/>
    <w:rsid w:val="00CA51FF"/>
    <w:rsid w:val="00CA7118"/>
    <w:rsid w:val="00CB1587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5A5F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261"/>
    <w:rsid w:val="00D66801"/>
    <w:rsid w:val="00D67093"/>
    <w:rsid w:val="00D710D9"/>
    <w:rsid w:val="00D728B6"/>
    <w:rsid w:val="00D73D11"/>
    <w:rsid w:val="00D85599"/>
    <w:rsid w:val="00D85A85"/>
    <w:rsid w:val="00D91880"/>
    <w:rsid w:val="00D958C4"/>
    <w:rsid w:val="00DA4985"/>
    <w:rsid w:val="00DA6329"/>
    <w:rsid w:val="00DA7819"/>
    <w:rsid w:val="00DB6D77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14B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345F"/>
    <w:rsid w:val="00E3409F"/>
    <w:rsid w:val="00E34319"/>
    <w:rsid w:val="00E35D3C"/>
    <w:rsid w:val="00E4059E"/>
    <w:rsid w:val="00E425FC"/>
    <w:rsid w:val="00E460CD"/>
    <w:rsid w:val="00E46879"/>
    <w:rsid w:val="00E54A20"/>
    <w:rsid w:val="00E5642B"/>
    <w:rsid w:val="00E61A80"/>
    <w:rsid w:val="00E8356A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2958"/>
    <w:rsid w:val="00EC3FF9"/>
    <w:rsid w:val="00ED0757"/>
    <w:rsid w:val="00ED4AC2"/>
    <w:rsid w:val="00ED638C"/>
    <w:rsid w:val="00ED66DC"/>
    <w:rsid w:val="00EE3934"/>
    <w:rsid w:val="00EE6102"/>
    <w:rsid w:val="00EF32ED"/>
    <w:rsid w:val="00EF4BAD"/>
    <w:rsid w:val="00EF511B"/>
    <w:rsid w:val="00EF7D04"/>
    <w:rsid w:val="00F03BA8"/>
    <w:rsid w:val="00F0484A"/>
    <w:rsid w:val="00F06085"/>
    <w:rsid w:val="00F142F1"/>
    <w:rsid w:val="00F14805"/>
    <w:rsid w:val="00F21028"/>
    <w:rsid w:val="00F23363"/>
    <w:rsid w:val="00F23761"/>
    <w:rsid w:val="00F300E5"/>
    <w:rsid w:val="00F304FE"/>
    <w:rsid w:val="00F343C4"/>
    <w:rsid w:val="00F434A1"/>
    <w:rsid w:val="00F45325"/>
    <w:rsid w:val="00F47FF7"/>
    <w:rsid w:val="00F5249B"/>
    <w:rsid w:val="00F57C7A"/>
    <w:rsid w:val="00F6305A"/>
    <w:rsid w:val="00F65B00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3D7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558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545B1-A6C5-4EA0-B9F9-6CBA23B5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1283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4</cp:revision>
  <cp:lastPrinted>2024-11-14T10:21:00Z</cp:lastPrinted>
  <dcterms:created xsi:type="dcterms:W3CDTF">2024-11-13T12:30:00Z</dcterms:created>
  <dcterms:modified xsi:type="dcterms:W3CDTF">2024-11-14T10:21:00Z</dcterms:modified>
</cp:coreProperties>
</file>